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85" w:rsidRPr="00E75385" w:rsidRDefault="00E75385" w:rsidP="00E75385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E75385">
        <w:rPr>
          <w:rFonts w:ascii="Verdana" w:hAnsi="Verdana"/>
          <w:b/>
          <w:sz w:val="24"/>
          <w:szCs w:val="24"/>
          <w:u w:val="single"/>
        </w:rPr>
        <w:t>Podpora podnikatelům v souvislosti s korovavirem</w:t>
      </w:r>
    </w:p>
    <w:p w:rsidR="00E75385" w:rsidRPr="00E75385" w:rsidRDefault="00E75385" w:rsidP="00E75385">
      <w:pPr>
        <w:jc w:val="center"/>
        <w:rPr>
          <w:rFonts w:ascii="Verdana" w:hAnsi="Verdana"/>
          <w:b/>
          <w:sz w:val="24"/>
          <w:szCs w:val="24"/>
        </w:rPr>
      </w:pPr>
    </w:p>
    <w:p w:rsidR="00483219" w:rsidRDefault="007B60AF" w:rsidP="00483219">
      <w:pPr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1/ </w:t>
      </w:r>
      <w:r w:rsidR="00483219" w:rsidRPr="007B60AF">
        <w:rPr>
          <w:rFonts w:ascii="Verdana" w:hAnsi="Verdana"/>
          <w:b/>
          <w:i/>
          <w:sz w:val="24"/>
          <w:szCs w:val="24"/>
        </w:rPr>
        <w:t>Prodloužení lhůty pro některá daňová přiznání:</w:t>
      </w:r>
    </w:p>
    <w:p w:rsidR="00936836" w:rsidRDefault="00936836" w:rsidP="00936836">
      <w:pPr>
        <w:spacing w:after="0"/>
        <w:rPr>
          <w:rFonts w:ascii="Verdana" w:hAnsi="Verdana"/>
          <w:sz w:val="24"/>
          <w:szCs w:val="24"/>
        </w:rPr>
      </w:pPr>
      <w:r w:rsidRPr="00936836">
        <w:rPr>
          <w:rFonts w:ascii="Verdana" w:hAnsi="Verdana"/>
          <w:b/>
          <w:sz w:val="24"/>
          <w:szCs w:val="24"/>
        </w:rPr>
        <w:t>a/</w:t>
      </w:r>
      <w:r>
        <w:rPr>
          <w:rFonts w:ascii="Verdana" w:hAnsi="Verdana"/>
          <w:sz w:val="24"/>
          <w:szCs w:val="24"/>
        </w:rPr>
        <w:t xml:space="preserve"> </w:t>
      </w:r>
      <w:r w:rsidRPr="00936836">
        <w:rPr>
          <w:rFonts w:ascii="Verdana" w:hAnsi="Verdana"/>
          <w:sz w:val="24"/>
          <w:szCs w:val="24"/>
        </w:rPr>
        <w:t xml:space="preserve">DPFO, DPPO /daň z příjmů fyzických osob, daň z příjmů právnických </w:t>
      </w:r>
    </w:p>
    <w:p w:rsidR="00936836" w:rsidRDefault="00936836" w:rsidP="0093683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právnických osob/</w:t>
      </w:r>
    </w:p>
    <w:p w:rsidR="00936836" w:rsidRPr="00936836" w:rsidRDefault="00936836" w:rsidP="00936836">
      <w:pPr>
        <w:rPr>
          <w:rFonts w:ascii="Verdana" w:hAnsi="Verdana"/>
          <w:sz w:val="24"/>
          <w:szCs w:val="24"/>
        </w:rPr>
      </w:pPr>
    </w:p>
    <w:p w:rsidR="00483219" w:rsidRDefault="00483219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P</w:t>
      </w:r>
      <w:r w:rsidRPr="00483219">
        <w:rPr>
          <w:rFonts w:ascii="Verdana" w:eastAsia="Times New Roman" w:hAnsi="Verdana" w:cs="Arial"/>
          <w:sz w:val="24"/>
          <w:szCs w:val="24"/>
        </w:rPr>
        <w:t xml:space="preserve">řiznání k dani z příjmů fyzických a právnických osob </w:t>
      </w:r>
      <w:r>
        <w:rPr>
          <w:rFonts w:ascii="Verdana" w:eastAsia="Times New Roman" w:hAnsi="Verdana" w:cs="Arial"/>
          <w:sz w:val="24"/>
          <w:szCs w:val="24"/>
        </w:rPr>
        <w:t xml:space="preserve">za zdaňovací období roku 2019 je možné i bez individuální žádosti podat – odsunout až do </w:t>
      </w:r>
      <w:r w:rsidRPr="00483219">
        <w:rPr>
          <w:rFonts w:ascii="Verdana" w:eastAsia="Times New Roman" w:hAnsi="Verdana" w:cs="Arial"/>
          <w:b/>
          <w:sz w:val="24"/>
          <w:szCs w:val="24"/>
        </w:rPr>
        <w:t>1. července 2020</w:t>
      </w:r>
      <w:r w:rsidR="007B60AF">
        <w:rPr>
          <w:rFonts w:ascii="Verdana" w:eastAsia="Times New Roman" w:hAnsi="Verdana" w:cs="Arial"/>
          <w:b/>
          <w:sz w:val="24"/>
          <w:szCs w:val="24"/>
        </w:rPr>
        <w:t>.</w:t>
      </w:r>
      <w:r w:rsidRPr="00483219">
        <w:rPr>
          <w:rFonts w:ascii="Verdana" w:eastAsia="Times New Roman" w:hAnsi="Verdana" w:cs="Arial"/>
          <w:b/>
          <w:sz w:val="24"/>
          <w:szCs w:val="24"/>
        </w:rPr>
        <w:t xml:space="preserve"> </w:t>
      </w:r>
    </w:p>
    <w:p w:rsidR="00E75385" w:rsidRDefault="00E75385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sz w:val="24"/>
          <w:szCs w:val="24"/>
        </w:rPr>
      </w:pPr>
    </w:p>
    <w:p w:rsidR="00E75385" w:rsidRDefault="00E75385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</w:pPr>
      <w:r w:rsidRPr="00E7538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V tomto případě se sice hovoří o „odkladu daňových přiznání“, je však třeba mít na paměti, že z hlediska zákona zůstává termín pro podání přiznání 1. dubna a </w:t>
      </w:r>
      <w:r w:rsidRPr="00E75385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tři měsíce platí</w:t>
      </w:r>
      <w:r w:rsidRPr="00E75385">
        <w:rPr>
          <w:rFonts w:ascii="Verdana" w:hAnsi="Verdana" w:cs="Arial"/>
          <w:color w:val="000000"/>
          <w:sz w:val="24"/>
          <w:szCs w:val="24"/>
          <w:shd w:val="clear" w:color="auto" w:fill="FFFFFF"/>
        </w:rPr>
        <w:t xml:space="preserve"> </w:t>
      </w:r>
      <w:r w:rsidRPr="00E75385">
        <w:rPr>
          <w:rFonts w:ascii="Verdana" w:hAnsi="Verdana" w:cs="Arial"/>
          <w:b/>
          <w:color w:val="000000"/>
          <w:sz w:val="24"/>
          <w:szCs w:val="24"/>
          <w:shd w:val="clear" w:color="auto" w:fill="FFFFFF"/>
        </w:rPr>
        <w:t>jen odpuštění sankcí.</w:t>
      </w:r>
    </w:p>
    <w:p w:rsidR="00936836" w:rsidRDefault="00936836" w:rsidP="007B60AF">
      <w:pPr>
        <w:shd w:val="clear" w:color="auto" w:fill="FFFFFF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shd w:val="clear" w:color="auto" w:fill="FFFFFF"/>
        </w:rPr>
      </w:pPr>
    </w:p>
    <w:p w:rsidR="00E75385" w:rsidRDefault="00936836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sz w:val="24"/>
          <w:szCs w:val="24"/>
        </w:rPr>
        <w:t xml:space="preserve">b/ </w:t>
      </w:r>
      <w:r>
        <w:rPr>
          <w:rFonts w:ascii="Verdana" w:eastAsia="Times New Roman" w:hAnsi="Verdana" w:cs="Arial"/>
          <w:sz w:val="24"/>
          <w:szCs w:val="24"/>
        </w:rPr>
        <w:t>Daň z nabytí nemovitých věcí</w:t>
      </w:r>
    </w:p>
    <w:p w:rsidR="00936836" w:rsidRPr="00936836" w:rsidRDefault="00936836" w:rsidP="007B60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483219" w:rsidRDefault="00483219" w:rsidP="0048321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P</w:t>
      </w:r>
      <w:r w:rsidRPr="00483219">
        <w:rPr>
          <w:rFonts w:ascii="Verdana" w:eastAsia="Times New Roman" w:hAnsi="Verdana" w:cs="Arial"/>
          <w:sz w:val="24"/>
          <w:szCs w:val="24"/>
        </w:rPr>
        <w:t xml:space="preserve">řiznání k dani z nabytí nemovitých věcí, kde lhůta pro podání daňového přiznání uplyne v období </w:t>
      </w:r>
      <w:r w:rsidRPr="00483219">
        <w:rPr>
          <w:rFonts w:ascii="Verdana" w:eastAsia="Times New Roman" w:hAnsi="Verdana" w:cs="Arial"/>
          <w:b/>
          <w:sz w:val="24"/>
          <w:szCs w:val="24"/>
        </w:rPr>
        <w:t>od 31. března 2020 do 31. července 2020</w:t>
      </w:r>
      <w:r w:rsidRPr="00483219">
        <w:rPr>
          <w:rFonts w:ascii="Verdana" w:eastAsia="Times New Roman" w:hAnsi="Verdana" w:cs="Arial"/>
          <w:sz w:val="24"/>
          <w:szCs w:val="24"/>
        </w:rPr>
        <w:t xml:space="preserve">, </w:t>
      </w:r>
      <w:r w:rsidR="007B60AF">
        <w:rPr>
          <w:rFonts w:ascii="Verdana" w:eastAsia="Times New Roman" w:hAnsi="Verdana" w:cs="Arial"/>
          <w:sz w:val="24"/>
          <w:szCs w:val="24"/>
        </w:rPr>
        <w:t xml:space="preserve">se posunuje </w:t>
      </w:r>
      <w:r w:rsidRPr="00483219">
        <w:rPr>
          <w:rFonts w:ascii="Verdana" w:eastAsia="Times New Roman" w:hAnsi="Verdana" w:cs="Arial"/>
          <w:b/>
          <w:sz w:val="24"/>
          <w:szCs w:val="24"/>
        </w:rPr>
        <w:t>do 31. srpna 2020</w:t>
      </w:r>
      <w:r w:rsidRPr="00483219">
        <w:rPr>
          <w:rFonts w:ascii="Verdana" w:eastAsia="Times New Roman" w:hAnsi="Verdana" w:cs="Arial"/>
          <w:sz w:val="24"/>
          <w:szCs w:val="24"/>
        </w:rPr>
        <w:t xml:space="preserve"> </w:t>
      </w:r>
      <w:r w:rsidR="007B60AF">
        <w:rPr>
          <w:rFonts w:ascii="Verdana" w:eastAsia="Times New Roman" w:hAnsi="Verdana" w:cs="Arial"/>
          <w:sz w:val="24"/>
          <w:szCs w:val="24"/>
        </w:rPr>
        <w:t>a to bez individuální žádosti.</w:t>
      </w:r>
      <w:r w:rsidR="00936836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Důležité je aby daň, či záloha na daň byla také </w:t>
      </w:r>
      <w:r w:rsidRPr="00936836">
        <w:rPr>
          <w:rFonts w:ascii="Verdana" w:eastAsia="Times New Roman" w:hAnsi="Verdana" w:cs="Arial"/>
          <w:b/>
          <w:sz w:val="24"/>
          <w:szCs w:val="24"/>
        </w:rPr>
        <w:t xml:space="preserve">do 31. </w:t>
      </w:r>
      <w:r>
        <w:rPr>
          <w:rFonts w:ascii="Verdana" w:eastAsia="Times New Roman" w:hAnsi="Verdana" w:cs="Arial"/>
          <w:b/>
          <w:sz w:val="24"/>
          <w:szCs w:val="24"/>
        </w:rPr>
        <w:t>s</w:t>
      </w:r>
      <w:r w:rsidRPr="00936836">
        <w:rPr>
          <w:rFonts w:ascii="Verdana" w:eastAsia="Times New Roman" w:hAnsi="Verdana" w:cs="Arial"/>
          <w:b/>
          <w:sz w:val="24"/>
          <w:szCs w:val="24"/>
        </w:rPr>
        <w:t>rpna 2020</w:t>
      </w:r>
      <w:r>
        <w:rPr>
          <w:rFonts w:ascii="Verdana" w:eastAsia="Times New Roman" w:hAnsi="Verdana" w:cs="Arial"/>
          <w:sz w:val="24"/>
          <w:szCs w:val="24"/>
        </w:rPr>
        <w:t xml:space="preserve"> </w:t>
      </w:r>
      <w:r w:rsidRPr="00936836">
        <w:rPr>
          <w:rFonts w:ascii="Verdana" w:eastAsia="Times New Roman" w:hAnsi="Verdana" w:cs="Arial"/>
          <w:b/>
          <w:sz w:val="24"/>
          <w:szCs w:val="24"/>
        </w:rPr>
        <w:t>uhrazena.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 xml:space="preserve">Opět by nemělo být hovořeno o posunutí termínu, ale o odpuštění sankcí za pozdní úhradu daně.  </w:t>
      </w: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</w:p>
    <w:p w:rsidR="00936836" w:rsidRDefault="00936836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936836">
        <w:rPr>
          <w:rFonts w:ascii="Verdana" w:eastAsia="Times New Roman" w:hAnsi="Verdana" w:cs="Arial"/>
          <w:b/>
          <w:sz w:val="24"/>
          <w:szCs w:val="24"/>
        </w:rPr>
        <w:t>c/</w:t>
      </w:r>
      <w:r>
        <w:rPr>
          <w:rFonts w:ascii="Verdana" w:eastAsia="Times New Roman" w:hAnsi="Verdana" w:cs="Arial"/>
          <w:sz w:val="24"/>
          <w:szCs w:val="24"/>
        </w:rPr>
        <w:t xml:space="preserve"> DPH</w:t>
      </w:r>
    </w:p>
    <w:p w:rsidR="007B60AF" w:rsidRDefault="00483219" w:rsidP="00936836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Arial"/>
          <w:sz w:val="24"/>
          <w:szCs w:val="24"/>
        </w:rPr>
      </w:pPr>
      <w:r w:rsidRPr="00483219">
        <w:rPr>
          <w:rFonts w:ascii="Verdana" w:eastAsia="Times New Roman" w:hAnsi="Verdana" w:cs="Arial"/>
          <w:sz w:val="24"/>
          <w:szCs w:val="24"/>
        </w:rPr>
        <w:t>Žádost o prodloužení lhůty nelze aplikovat u DPH</w:t>
      </w:r>
      <w:r w:rsidR="007B60AF">
        <w:rPr>
          <w:rFonts w:ascii="Verdana" w:eastAsia="Times New Roman" w:hAnsi="Verdana" w:cs="Arial"/>
          <w:sz w:val="24"/>
          <w:szCs w:val="24"/>
        </w:rPr>
        <w:t>.</w:t>
      </w:r>
      <w:r w:rsidRPr="00483219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7B60AF" w:rsidRDefault="007B60AF" w:rsidP="007B60AF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sz w:val="24"/>
          <w:szCs w:val="24"/>
        </w:rPr>
      </w:pPr>
    </w:p>
    <w:p w:rsidR="00936836" w:rsidRDefault="00936836" w:rsidP="007B60AF">
      <w:pPr>
        <w:shd w:val="clear" w:color="auto" w:fill="FFFFFF"/>
        <w:spacing w:before="120" w:after="120" w:line="240" w:lineRule="auto"/>
        <w:rPr>
          <w:rFonts w:ascii="Verdana" w:eastAsia="Times New Roman" w:hAnsi="Verdana" w:cs="Arial"/>
          <w:sz w:val="24"/>
          <w:szCs w:val="24"/>
        </w:rPr>
      </w:pPr>
    </w:p>
    <w:p w:rsidR="007B60AF" w:rsidRPr="007B60AF" w:rsidRDefault="007B60AF" w:rsidP="007B60A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i/>
          <w:color w:val="555555"/>
          <w:sz w:val="24"/>
          <w:szCs w:val="24"/>
        </w:rPr>
      </w:pPr>
      <w:r>
        <w:rPr>
          <w:rFonts w:ascii="Verdana" w:eastAsia="Times New Roman" w:hAnsi="Verdana" w:cs="Arial"/>
          <w:b/>
          <w:i/>
          <w:sz w:val="24"/>
          <w:szCs w:val="24"/>
        </w:rPr>
        <w:t xml:space="preserve">2/ </w:t>
      </w:r>
      <w:r w:rsidRPr="007B60AF">
        <w:rPr>
          <w:rFonts w:ascii="Verdana" w:eastAsia="Times New Roman" w:hAnsi="Verdana" w:cs="Arial"/>
          <w:b/>
          <w:i/>
          <w:sz w:val="24"/>
          <w:szCs w:val="24"/>
        </w:rPr>
        <w:t>Neplacení zálohy na DPPO a DPFO:</w:t>
      </w:r>
      <w:r w:rsidR="00483219" w:rsidRPr="007B60AF">
        <w:rPr>
          <w:rFonts w:ascii="Arial" w:eastAsia="Times New Roman" w:hAnsi="Arial" w:cs="Arial"/>
          <w:b/>
          <w:bCs/>
          <w:i/>
          <w:color w:val="555555"/>
          <w:sz w:val="24"/>
          <w:szCs w:val="24"/>
        </w:rPr>
        <w:t> </w:t>
      </w:r>
    </w:p>
    <w:p w:rsidR="007B60AF" w:rsidRDefault="007B60AF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Promíjí se </w:t>
      </w:r>
      <w:r w:rsidRPr="007B60AF">
        <w:rPr>
          <w:rStyle w:val="Siln"/>
          <w:rFonts w:ascii="Verdana" w:hAnsi="Verdana" w:cs="Arial"/>
          <w:sz w:val="24"/>
          <w:szCs w:val="24"/>
          <w:shd w:val="clear" w:color="auto" w:fill="FFFFFF"/>
        </w:rPr>
        <w:t>červnové zálohy na daň z příjmů fyzických a právnických osob</w:t>
      </w: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. </w:t>
      </w:r>
    </w:p>
    <w:p w:rsidR="00936836" w:rsidRDefault="00936836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>Splatnost červnové zálohy je dle zákona 15. června 2020.</w:t>
      </w:r>
    </w:p>
    <w:p w:rsidR="00936836" w:rsidRDefault="00936836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483219" w:rsidRDefault="007B60AF" w:rsidP="007B60AF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Červnová záloha 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Pr="007B60AF">
        <w:rPr>
          <w:rFonts w:ascii="Verdana" w:hAnsi="Verdana" w:cs="Arial"/>
          <w:sz w:val="24"/>
          <w:szCs w:val="24"/>
          <w:shd w:val="clear" w:color="auto" w:fill="FFFFFF"/>
        </w:rPr>
        <w:t xml:space="preserve"> druhá záloha u kvartálních plátců a první záloha v případě pololetních plátců</w:t>
      </w:r>
      <w:r>
        <w:rPr>
          <w:rFonts w:ascii="Verdana" w:hAnsi="Verdana" w:cs="Arial"/>
          <w:sz w:val="24"/>
          <w:szCs w:val="24"/>
          <w:shd w:val="clear" w:color="auto" w:fill="FFFFFF"/>
        </w:rPr>
        <w:t xml:space="preserve"> záloh. Záloha se neplatí vůbec, ale jejím prominutím nedochází k prominutí daně samotné. </w:t>
      </w:r>
    </w:p>
    <w:p w:rsidR="00566B26" w:rsidRPr="00936836" w:rsidRDefault="00566B26" w:rsidP="00936836">
      <w:pPr>
        <w:shd w:val="clear" w:color="auto" w:fill="FFFFFF"/>
        <w:spacing w:before="120" w:after="120" w:line="240" w:lineRule="auto"/>
        <w:jc w:val="both"/>
        <w:rPr>
          <w:rFonts w:ascii="Verdana" w:hAnsi="Verdana" w:cs="Arial"/>
          <w:i/>
          <w:sz w:val="24"/>
          <w:szCs w:val="24"/>
          <w:shd w:val="clear" w:color="auto" w:fill="FFFFFF"/>
        </w:rPr>
      </w:pPr>
      <w:r w:rsidRPr="00566B26">
        <w:rPr>
          <w:rFonts w:ascii="Verdana" w:hAnsi="Verdana" w:cs="Arial"/>
          <w:i/>
          <w:sz w:val="24"/>
          <w:szCs w:val="24"/>
          <w:shd w:val="clear" w:color="auto" w:fill="FFFFFF"/>
        </w:rPr>
        <w:t>Rozhodnutí o prominutí červnové zálohy bylo zveřejněno ve Finančním zpravodaji č. 5/2020 dne 24.03.2020.</w:t>
      </w:r>
    </w:p>
    <w:p w:rsidR="00936836" w:rsidRDefault="00936836" w:rsidP="007B60AF">
      <w:pPr>
        <w:shd w:val="clear" w:color="auto" w:fill="FFFFFF"/>
        <w:spacing w:before="120" w:after="120" w:line="240" w:lineRule="auto"/>
        <w:rPr>
          <w:rFonts w:ascii="Verdana" w:hAnsi="Verdana"/>
          <w:sz w:val="24"/>
          <w:szCs w:val="24"/>
        </w:rPr>
      </w:pPr>
    </w:p>
    <w:p w:rsidR="007B60AF" w:rsidRDefault="002D4B74" w:rsidP="007B60AF">
      <w:pPr>
        <w:shd w:val="clear" w:color="auto" w:fill="FFFFFF"/>
        <w:spacing w:before="120" w:after="120" w:line="240" w:lineRule="auto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>3/ Úlevy na příslušenství daní a poplatcích:</w:t>
      </w:r>
    </w:p>
    <w:p w:rsidR="002D4B74" w:rsidRPr="007B60AF" w:rsidRDefault="002D4B74" w:rsidP="007B60AF">
      <w:pPr>
        <w:shd w:val="clear" w:color="auto" w:fill="FFFFFF"/>
        <w:spacing w:before="120" w:after="120" w:line="240" w:lineRule="auto"/>
        <w:rPr>
          <w:rFonts w:ascii="Verdana" w:hAnsi="Verdana"/>
          <w:b/>
          <w:i/>
          <w:sz w:val="24"/>
          <w:szCs w:val="24"/>
        </w:rPr>
      </w:pPr>
    </w:p>
    <w:p w:rsidR="00C662BE" w:rsidRDefault="00C662BE" w:rsidP="00C662BE">
      <w:pPr>
        <w:jc w:val="both"/>
        <w:rPr>
          <w:rFonts w:ascii="Verdana" w:hAnsi="Verdana"/>
          <w:b/>
          <w:sz w:val="24"/>
          <w:szCs w:val="24"/>
        </w:rPr>
      </w:pPr>
      <w:r w:rsidRPr="00833071">
        <w:rPr>
          <w:rFonts w:ascii="Verdana" w:hAnsi="Verdana"/>
          <w:b/>
          <w:sz w:val="24"/>
          <w:szCs w:val="24"/>
        </w:rPr>
        <w:t>Ministryně financí</w:t>
      </w:r>
      <w:r>
        <w:rPr>
          <w:rFonts w:ascii="Verdana" w:hAnsi="Verdana"/>
          <w:sz w:val="24"/>
          <w:szCs w:val="24"/>
        </w:rPr>
        <w:t xml:space="preserve"> Rozhodla </w:t>
      </w:r>
      <w:r w:rsidR="00833071">
        <w:rPr>
          <w:rFonts w:ascii="Verdana" w:hAnsi="Verdana"/>
          <w:sz w:val="24"/>
          <w:szCs w:val="24"/>
        </w:rPr>
        <w:t xml:space="preserve">rozhodnutím čj.: MF-7108/2020/3901-2 </w:t>
      </w:r>
      <w:r>
        <w:rPr>
          <w:rFonts w:ascii="Verdana" w:hAnsi="Verdana"/>
          <w:sz w:val="24"/>
          <w:szCs w:val="24"/>
        </w:rPr>
        <w:t xml:space="preserve">podle § 260 odst. 1 písm. b/ zákona č. 280/2009 Sb., daňový řád v platném znění o </w:t>
      </w:r>
      <w:r>
        <w:rPr>
          <w:rFonts w:ascii="Verdana" w:hAnsi="Verdana"/>
          <w:b/>
          <w:sz w:val="24"/>
          <w:szCs w:val="24"/>
        </w:rPr>
        <w:t>prominutí:</w:t>
      </w:r>
    </w:p>
    <w:p w:rsidR="004C3872" w:rsidRPr="004C3872" w:rsidRDefault="00C662BE" w:rsidP="007B6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daňovým subjektům podávajícím </w:t>
      </w:r>
      <w:r w:rsidRPr="004C3872">
        <w:rPr>
          <w:rFonts w:ascii="Verdana" w:hAnsi="Verdana"/>
          <w:b/>
          <w:sz w:val="24"/>
          <w:szCs w:val="24"/>
        </w:rPr>
        <w:t>daňové přiznání k dani z příjmů</w:t>
      </w:r>
      <w:r>
        <w:rPr>
          <w:rFonts w:ascii="Verdana" w:hAnsi="Verdana"/>
          <w:sz w:val="24"/>
          <w:szCs w:val="24"/>
        </w:rPr>
        <w:t xml:space="preserve"> dle § 136 odst. 1/ daňového řádu, za podmínky, že dojde k úhradě daně z příjmů za zdaňovací období roku 2019</w:t>
      </w:r>
      <w:r w:rsidR="004C3872">
        <w:rPr>
          <w:rFonts w:ascii="Verdana" w:hAnsi="Verdana"/>
          <w:sz w:val="24"/>
          <w:szCs w:val="24"/>
        </w:rPr>
        <w:t xml:space="preserve"> nejpozději dne 01.07.2020</w:t>
      </w:r>
      <w:r w:rsidR="004C3872">
        <w:rPr>
          <w:rFonts w:ascii="Verdana" w:hAnsi="Verdana"/>
          <w:sz w:val="24"/>
          <w:szCs w:val="24"/>
        </w:rPr>
        <w:tab/>
      </w:r>
      <w:r w:rsidR="004C3872">
        <w:rPr>
          <w:rFonts w:ascii="Verdana" w:hAnsi="Verdana"/>
          <w:sz w:val="24"/>
          <w:szCs w:val="24"/>
        </w:rPr>
        <w:tab/>
      </w:r>
      <w:r w:rsidR="004C3872">
        <w:rPr>
          <w:rFonts w:ascii="Verdana" w:hAnsi="Verdana"/>
          <w:sz w:val="24"/>
          <w:szCs w:val="24"/>
        </w:rPr>
        <w:tab/>
      </w:r>
      <w:r w:rsidR="004C3872" w:rsidRPr="004C3872">
        <w:rPr>
          <w:rFonts w:ascii="Verdana" w:hAnsi="Verdana"/>
          <w:b/>
          <w:sz w:val="24"/>
          <w:szCs w:val="24"/>
        </w:rPr>
        <w:t>promíjí</w:t>
      </w:r>
      <w:r w:rsidR="004C3872">
        <w:rPr>
          <w:rFonts w:ascii="Verdana" w:hAnsi="Verdana"/>
          <w:b/>
          <w:sz w:val="24"/>
          <w:szCs w:val="24"/>
        </w:rPr>
        <w:tab/>
      </w:r>
      <w:r w:rsidR="004C3872">
        <w:rPr>
          <w:rFonts w:ascii="Verdana" w:hAnsi="Verdana"/>
          <w:b/>
          <w:sz w:val="24"/>
          <w:szCs w:val="24"/>
        </w:rPr>
        <w:tab/>
      </w:r>
      <w:r w:rsidR="004C3872" w:rsidRPr="004C3872">
        <w:rPr>
          <w:rFonts w:ascii="Verdana" w:hAnsi="Verdana"/>
          <w:b/>
          <w:sz w:val="24"/>
          <w:szCs w:val="24"/>
        </w:rPr>
        <w:t>úrok z prodlení</w:t>
      </w:r>
      <w:r w:rsidR="004C3872">
        <w:rPr>
          <w:rFonts w:ascii="Verdana" w:hAnsi="Verdana"/>
          <w:sz w:val="24"/>
          <w:szCs w:val="24"/>
        </w:rPr>
        <w:t xml:space="preserve"> podle § 252 </w:t>
      </w:r>
      <w:r w:rsidR="004C3872" w:rsidRPr="004C3872">
        <w:rPr>
          <w:rFonts w:ascii="Verdana" w:hAnsi="Verdana"/>
          <w:sz w:val="24"/>
          <w:szCs w:val="24"/>
        </w:rPr>
        <w:t xml:space="preserve">daňového řádu a </w:t>
      </w:r>
      <w:r w:rsidR="004C3872" w:rsidRPr="004C3872">
        <w:rPr>
          <w:rFonts w:ascii="Verdana" w:hAnsi="Verdana"/>
          <w:b/>
          <w:sz w:val="24"/>
          <w:szCs w:val="24"/>
        </w:rPr>
        <w:t>úrok z posečkané částky</w:t>
      </w:r>
      <w:r w:rsidR="004C3872" w:rsidRPr="004C3872">
        <w:rPr>
          <w:rFonts w:ascii="Verdana" w:hAnsi="Verdana"/>
          <w:sz w:val="24"/>
          <w:szCs w:val="24"/>
        </w:rPr>
        <w:t xml:space="preserve"> podle § 157 daňového řádu na dani z příjmů za zdaňovací období roku 2019</w:t>
      </w:r>
      <w:r w:rsidR="004C3872">
        <w:rPr>
          <w:rFonts w:ascii="Verdana" w:hAnsi="Verdana"/>
          <w:sz w:val="24"/>
          <w:szCs w:val="24"/>
        </w:rPr>
        <w:t>. Výjimku má úrok z prodlení a úrok z posečkané částky, které se váží k dani z příjmů fyz. osob ze závislé činnosti.</w:t>
      </w:r>
    </w:p>
    <w:p w:rsidR="004C3872" w:rsidRPr="004C3872" w:rsidRDefault="004C3872" w:rsidP="007B60AF">
      <w:pPr>
        <w:pStyle w:val="Odstavecseseznamem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33071" w:rsidRPr="007B60AF" w:rsidRDefault="004C3872" w:rsidP="007B60A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pokutu</w:t>
      </w:r>
      <w:r>
        <w:rPr>
          <w:rFonts w:ascii="Verdana" w:hAnsi="Verdana"/>
          <w:sz w:val="24"/>
          <w:szCs w:val="24"/>
        </w:rPr>
        <w:t xml:space="preserve"> za nepodání kontrolního hlášení podle § 101h odst. 1 písm. a/ zákona č. 235/2004 Sb., </w:t>
      </w:r>
      <w:r w:rsidRPr="004C3872">
        <w:rPr>
          <w:rFonts w:ascii="Verdana" w:hAnsi="Verdana"/>
          <w:b/>
          <w:sz w:val="24"/>
          <w:szCs w:val="24"/>
        </w:rPr>
        <w:t>o DPH v platném znění</w:t>
      </w:r>
      <w:r>
        <w:rPr>
          <w:rFonts w:ascii="Verdana" w:hAnsi="Verdana"/>
          <w:sz w:val="24"/>
          <w:szCs w:val="24"/>
        </w:rPr>
        <w:t xml:space="preserve">, pokud povinnost k její úhradě vznikla v období od 01.03.2020 do 31.07.2020. </w:t>
      </w:r>
    </w:p>
    <w:p w:rsidR="007B60AF" w:rsidRPr="007B60AF" w:rsidRDefault="007B60AF" w:rsidP="007B60A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C3872" w:rsidRPr="004C3872" w:rsidRDefault="004C3872" w:rsidP="007B60AF">
      <w:pPr>
        <w:pStyle w:val="Odstavecseseznamem"/>
        <w:spacing w:after="0" w:line="240" w:lineRule="auto"/>
        <w:ind w:left="0"/>
        <w:rPr>
          <w:rFonts w:ascii="Verdana" w:hAnsi="Verdana"/>
          <w:b/>
          <w:sz w:val="24"/>
          <w:szCs w:val="24"/>
        </w:rPr>
      </w:pPr>
      <w:r w:rsidRPr="004C3872">
        <w:rPr>
          <w:rFonts w:ascii="Verdana" w:hAnsi="Verdana"/>
          <w:sz w:val="24"/>
          <w:szCs w:val="24"/>
        </w:rPr>
        <w:t>pzn.: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C3872">
        <w:rPr>
          <w:rFonts w:ascii="Verdana" w:hAnsi="Verdana"/>
          <w:sz w:val="24"/>
          <w:szCs w:val="24"/>
        </w:rPr>
        <w:t>/jde o pokutu ve výši Kč 1000,--</w:t>
      </w:r>
      <w:r>
        <w:rPr>
          <w:rFonts w:ascii="Verdana" w:hAnsi="Verdana"/>
          <w:sz w:val="24"/>
          <w:szCs w:val="24"/>
        </w:rPr>
        <w:t>, kdy plátce daně podá přiznání opožděně, ale není k tomu vyzván správcem daně/</w:t>
      </w:r>
    </w:p>
    <w:p w:rsidR="004C3872" w:rsidRPr="004C3872" w:rsidRDefault="004C3872" w:rsidP="007B60AF">
      <w:pPr>
        <w:pStyle w:val="Odstavecseseznamem"/>
        <w:spacing w:after="0"/>
        <w:rPr>
          <w:rFonts w:ascii="Verdana" w:hAnsi="Verdana"/>
          <w:b/>
          <w:sz w:val="24"/>
          <w:szCs w:val="24"/>
        </w:rPr>
      </w:pPr>
    </w:p>
    <w:p w:rsidR="004C3872" w:rsidRDefault="00833071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Generální ředitelka Generálního finančního ředitelství</w:t>
      </w:r>
      <w:r>
        <w:rPr>
          <w:rFonts w:ascii="Verdana" w:hAnsi="Verdana"/>
          <w:sz w:val="24"/>
          <w:szCs w:val="24"/>
        </w:rPr>
        <w:t xml:space="preserve"> vydala Pokyn č. GFŘ – ED- 44 pod čj.: 18787/20/7700-10123 k promíjení úroku z prodlení, úroku z posečkané částky a pokuty za nepodání kontrolního hlášení ve výši Kč 10000,-- až Kč 50000,--.</w:t>
      </w:r>
    </w:p>
    <w:p w:rsidR="007B60AF" w:rsidRDefault="007B60AF" w:rsidP="007B60AF">
      <w:pPr>
        <w:spacing w:after="0"/>
        <w:jc w:val="both"/>
        <w:rPr>
          <w:rFonts w:ascii="Verdana" w:hAnsi="Verdana"/>
          <w:sz w:val="24"/>
          <w:szCs w:val="24"/>
        </w:rPr>
      </w:pPr>
    </w:p>
    <w:p w:rsidR="00833071" w:rsidRDefault="00833071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Tento pokyn se vztahuje na události, které nastanou v období od </w:t>
      </w:r>
      <w:r w:rsidRPr="00833071">
        <w:rPr>
          <w:rFonts w:ascii="Verdana" w:hAnsi="Verdana"/>
          <w:b/>
          <w:sz w:val="24"/>
          <w:szCs w:val="24"/>
        </w:rPr>
        <w:t>01.03.2020 do 31.07.2020</w:t>
      </w:r>
      <w:r>
        <w:rPr>
          <w:rFonts w:ascii="Verdana" w:hAnsi="Verdana"/>
          <w:sz w:val="24"/>
          <w:szCs w:val="24"/>
        </w:rPr>
        <w:t xml:space="preserve"> a mají vztah ke kontrolnímu hlášení na DPH.</w:t>
      </w:r>
    </w:p>
    <w:p w:rsidR="00566B26" w:rsidRDefault="00566B26" w:rsidP="007B60A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33071" w:rsidRPr="00566B26" w:rsidRDefault="00833071" w:rsidP="007B60AF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566B26">
        <w:rPr>
          <w:rFonts w:ascii="Verdana" w:hAnsi="Verdana"/>
          <w:i/>
          <w:sz w:val="24"/>
          <w:szCs w:val="24"/>
        </w:rPr>
        <w:t>Oba výše uvedené dokumenty byly uveřejněny ve Finančním zpravodaji č. 4/2020 dne 16. března 2020.</w:t>
      </w:r>
    </w:p>
    <w:p w:rsidR="002D4B74" w:rsidRDefault="002D4B74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Daňové subjekty budou muset pro posečkání s platbou daně požádat správce daně o vydání rozhodnutí o posečkání s platbou. Tyto žádosti budou muset daňové subjekty odůvodnit tak, aby správce daně jejich žádosti pokud možno vyhověl. </w:t>
      </w:r>
    </w:p>
    <w:p w:rsidR="007B60AF" w:rsidRPr="002D4B74" w:rsidRDefault="002D4B74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Výše uvedené Rozhodnutí ministryně financí promíjí toto příslušenství k dani a také správní poplatky s tím spojené. </w:t>
      </w:r>
    </w:p>
    <w:p w:rsidR="00494E92" w:rsidRDefault="00494E92" w:rsidP="007B60AF">
      <w:pPr>
        <w:jc w:val="both"/>
        <w:rPr>
          <w:rFonts w:ascii="Verdana" w:hAnsi="Verdana"/>
          <w:color w:val="00B050"/>
          <w:sz w:val="24"/>
          <w:szCs w:val="24"/>
        </w:rPr>
      </w:pPr>
    </w:p>
    <w:p w:rsidR="002D4B74" w:rsidRDefault="002D4B74" w:rsidP="007B60AF">
      <w:pPr>
        <w:jc w:val="both"/>
        <w:rPr>
          <w:rFonts w:ascii="Verdana" w:hAnsi="Verdana"/>
          <w:color w:val="00B050"/>
          <w:sz w:val="24"/>
          <w:szCs w:val="24"/>
        </w:rPr>
      </w:pPr>
    </w:p>
    <w:p w:rsidR="002D4B74" w:rsidRDefault="002D4B74" w:rsidP="007B60AF">
      <w:pPr>
        <w:jc w:val="both"/>
        <w:rPr>
          <w:rFonts w:ascii="Verdana" w:hAnsi="Verdana"/>
          <w:color w:val="00B050"/>
          <w:sz w:val="24"/>
          <w:szCs w:val="24"/>
        </w:rPr>
      </w:pPr>
    </w:p>
    <w:p w:rsidR="007B60AF" w:rsidRDefault="007B60AF" w:rsidP="007B60AF">
      <w:pPr>
        <w:jc w:val="both"/>
        <w:rPr>
          <w:rFonts w:ascii="Verdana" w:hAnsi="Verdana"/>
          <w:b/>
          <w:i/>
          <w:sz w:val="24"/>
          <w:szCs w:val="24"/>
        </w:rPr>
      </w:pPr>
      <w:r w:rsidRPr="007B60AF">
        <w:rPr>
          <w:rFonts w:ascii="Verdana" w:hAnsi="Verdana"/>
          <w:b/>
          <w:i/>
          <w:sz w:val="24"/>
          <w:szCs w:val="24"/>
        </w:rPr>
        <w:t>4/ EET  - elektronická evidence tržeb</w:t>
      </w:r>
    </w:p>
    <w:p w:rsidR="002D4B74" w:rsidRDefault="003045E6" w:rsidP="007B60AF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 w:rsidRPr="003045E6">
        <w:rPr>
          <w:rFonts w:ascii="Verdana" w:hAnsi="Verdana"/>
          <w:sz w:val="24"/>
          <w:szCs w:val="24"/>
        </w:rPr>
        <w:t>V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>e Sbírce zákonů byla dne 27. března 2020 zveřejněna novela zákona o evidenci tržeb (zákon č. 137/2020 Sb., o některých úpravách v oblasti evidence tržeb v souvislosti s vyhlášením nouzového stavu), která s účinností k tomuto datu fakticky </w:t>
      </w:r>
      <w:r w:rsidRPr="003045E6">
        <w:rPr>
          <w:rStyle w:val="Siln"/>
          <w:rFonts w:ascii="Verdana" w:hAnsi="Verdana" w:cs="Arial"/>
          <w:sz w:val="24"/>
          <w:szCs w:val="24"/>
          <w:shd w:val="clear" w:color="auto" w:fill="FFFFFF"/>
        </w:rPr>
        <w:t>pozastavuje povinnost evidence tržeb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>, a to </w:t>
      </w:r>
      <w:r w:rsidRPr="003045E6">
        <w:rPr>
          <w:rStyle w:val="Siln"/>
          <w:rFonts w:ascii="Verdana" w:hAnsi="Verdana" w:cs="Arial"/>
          <w:sz w:val="24"/>
          <w:szCs w:val="24"/>
          <w:shd w:val="clear" w:color="auto" w:fill="FFFFFF"/>
        </w:rPr>
        <w:t>po dobu stavu nouze a následujících tří měsíců</w:t>
      </w:r>
      <w:r w:rsidRPr="003045E6">
        <w:rPr>
          <w:rFonts w:ascii="Verdana" w:hAnsi="Verdana" w:cs="Arial"/>
          <w:sz w:val="24"/>
          <w:szCs w:val="24"/>
          <w:shd w:val="clear" w:color="auto" w:fill="FFFFFF"/>
        </w:rPr>
        <w:t xml:space="preserve">. Po tuto dobu nebude muset žádný poplatník evidovat své tržby a tato povinnost nebude nikterak kontrolována. </w:t>
      </w:r>
    </w:p>
    <w:p w:rsidR="003045E6" w:rsidRDefault="005F5700" w:rsidP="007B60AF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  <w:r>
        <w:rPr>
          <w:rFonts w:ascii="Verdana" w:hAnsi="Verdana" w:cs="Arial"/>
          <w:sz w:val="24"/>
          <w:szCs w:val="24"/>
          <w:shd w:val="clear" w:color="auto" w:fill="FFFFFF"/>
        </w:rPr>
        <w:t xml:space="preserve">Schváleno PSP ČR dne 25.03.2020 a také schváleno Senátem. </w:t>
      </w:r>
    </w:p>
    <w:p w:rsidR="00494E92" w:rsidRDefault="00494E92" w:rsidP="007B60AF">
      <w:pPr>
        <w:jc w:val="both"/>
        <w:rPr>
          <w:rFonts w:ascii="Verdana" w:hAnsi="Verdana" w:cs="Arial"/>
          <w:sz w:val="24"/>
          <w:szCs w:val="24"/>
          <w:shd w:val="clear" w:color="auto" w:fill="FFFFFF"/>
        </w:rPr>
      </w:pPr>
    </w:p>
    <w:p w:rsidR="003045E6" w:rsidRDefault="003045E6" w:rsidP="007B60AF">
      <w:pPr>
        <w:jc w:val="both"/>
        <w:rPr>
          <w:rFonts w:ascii="Verdana" w:hAnsi="Verdana" w:cs="Arial"/>
          <w:b/>
          <w:i/>
          <w:sz w:val="24"/>
          <w:szCs w:val="24"/>
          <w:shd w:val="clear" w:color="auto" w:fill="FFFFFF"/>
        </w:rPr>
      </w:pPr>
      <w:r w:rsidRPr="003045E6">
        <w:rPr>
          <w:rFonts w:ascii="Verdana" w:hAnsi="Verdana" w:cs="Arial"/>
          <w:b/>
          <w:i/>
          <w:sz w:val="24"/>
          <w:szCs w:val="24"/>
          <w:shd w:val="clear" w:color="auto" w:fill="FFFFFF"/>
        </w:rPr>
        <w:t>5/ Uplatnění daňových ztrát zpětně</w:t>
      </w:r>
    </w:p>
    <w:p w:rsidR="003045E6" w:rsidRDefault="003045E6" w:rsidP="007B60AF">
      <w:pPr>
        <w:jc w:val="both"/>
        <w:rPr>
          <w:rFonts w:ascii="Verdana" w:hAnsi="Verdana" w:cs="Arial"/>
          <w:color w:val="000000"/>
          <w:sz w:val="24"/>
          <w:szCs w:val="24"/>
          <w:u w:val="single"/>
        </w:rPr>
      </w:pPr>
      <w:r w:rsidRPr="003045E6">
        <w:rPr>
          <w:rStyle w:val="Siln"/>
          <w:rFonts w:ascii="Verdana" w:hAnsi="Verdana" w:cs="Arial"/>
          <w:color w:val="000000"/>
          <w:sz w:val="24"/>
          <w:szCs w:val="24"/>
        </w:rPr>
        <w:t>Zavedení institutu Loss carryback</w:t>
      </w:r>
      <w:r w:rsidRPr="003045E6">
        <w:rPr>
          <w:rFonts w:ascii="Verdana" w:hAnsi="Verdana" w:cs="Arial"/>
          <w:color w:val="000000"/>
          <w:sz w:val="24"/>
          <w:szCs w:val="24"/>
        </w:rPr>
        <w:t xml:space="preserve"> (zpětné působení daňové ztráty) u daně z příjmů </w:t>
      </w:r>
      <w:r>
        <w:rPr>
          <w:rFonts w:ascii="Verdana" w:hAnsi="Verdana" w:cs="Arial"/>
          <w:color w:val="000000"/>
          <w:sz w:val="24"/>
          <w:szCs w:val="24"/>
        </w:rPr>
        <w:t>fyzických i právnických osob za zdaňovací období roku</w:t>
      </w:r>
      <w:r w:rsidRPr="003045E6">
        <w:rPr>
          <w:rFonts w:ascii="Verdana" w:hAnsi="Verdana" w:cs="Arial"/>
          <w:color w:val="000000"/>
          <w:sz w:val="24"/>
          <w:szCs w:val="24"/>
        </w:rPr>
        <w:t xml:space="preserve"> 2020. </w:t>
      </w:r>
      <w:r w:rsidRPr="003045E6">
        <w:rPr>
          <w:rFonts w:ascii="Verdana" w:hAnsi="Verdana" w:cs="Arial"/>
          <w:color w:val="000000"/>
          <w:sz w:val="24"/>
          <w:szCs w:val="24"/>
          <w:u w:val="single"/>
        </w:rPr>
        <w:t>Bude ji možné zpětně uplatnit v daňovém přiznání za rok 2019 a 2018.</w:t>
      </w:r>
      <w:r>
        <w:rPr>
          <w:rFonts w:ascii="Verdana" w:hAnsi="Verdana" w:cs="Arial"/>
          <w:color w:val="000000"/>
          <w:sz w:val="24"/>
          <w:szCs w:val="24"/>
          <w:u w:val="single"/>
        </w:rPr>
        <w:t xml:space="preserve"> </w:t>
      </w:r>
    </w:p>
    <w:p w:rsidR="003045E6" w:rsidRPr="003045E6" w:rsidRDefault="00566B26" w:rsidP="007B60A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Uplatnit ztrátu za zdaňovací období započaté v roce 2020 v letech 2019 a 2018 bude možno na základě podání dodatečného daňového přiznání za tyto zdaňovací období. Přeplatek bude vracen na základě podání žádosti daňového subjektu. </w:t>
      </w:r>
    </w:p>
    <w:p w:rsidR="00833071" w:rsidRDefault="00566B26" w:rsidP="004C3872">
      <w:pPr>
        <w:jc w:val="both"/>
        <w:rPr>
          <w:rFonts w:ascii="Verdana" w:hAnsi="Verdana"/>
          <w:sz w:val="24"/>
          <w:szCs w:val="24"/>
          <w:u w:val="single"/>
        </w:rPr>
      </w:pPr>
      <w:r w:rsidRPr="00566B26">
        <w:rPr>
          <w:rFonts w:ascii="Verdana" w:hAnsi="Verdana"/>
          <w:sz w:val="24"/>
          <w:szCs w:val="24"/>
          <w:u w:val="single"/>
        </w:rPr>
        <w:t>Bližší informace zatím nejsou.</w:t>
      </w:r>
    </w:p>
    <w:p w:rsidR="00494E92" w:rsidRDefault="00BD2B88" w:rsidP="00BD2B88">
      <w:pPr>
        <w:spacing w:after="0"/>
        <w:jc w:val="both"/>
        <w:rPr>
          <w:rFonts w:ascii="Verdana" w:hAnsi="Verdana"/>
          <w:sz w:val="24"/>
          <w:szCs w:val="24"/>
        </w:rPr>
      </w:pPr>
      <w:r w:rsidRPr="00BD2B88">
        <w:rPr>
          <w:rFonts w:ascii="Verdana" w:hAnsi="Verdana"/>
          <w:sz w:val="24"/>
          <w:szCs w:val="24"/>
        </w:rPr>
        <w:t xml:space="preserve">Zde bych jen rád uvedl, že podáním dodatečného daňového přiznání </w:t>
      </w:r>
      <w:r>
        <w:rPr>
          <w:rFonts w:ascii="Verdana" w:hAnsi="Verdana"/>
          <w:sz w:val="24"/>
          <w:szCs w:val="24"/>
        </w:rPr>
        <w:t xml:space="preserve">dojde </w:t>
      </w:r>
    </w:p>
    <w:p w:rsidR="00BD2B88" w:rsidRDefault="00BD2B88" w:rsidP="00BD2B88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</w:t>
      </w:r>
      <w:r w:rsidR="00895630">
        <w:rPr>
          <w:rFonts w:ascii="Verdana" w:hAnsi="Verdana"/>
          <w:sz w:val="24"/>
          <w:szCs w:val="24"/>
        </w:rPr>
        <w:t> obnovení lhůt pro úkony správce daně – např. možnost otevřít kontrolu daného zdaňovacího období.</w:t>
      </w:r>
    </w:p>
    <w:p w:rsidR="00494E92" w:rsidRDefault="00494E92" w:rsidP="004C3872">
      <w:pPr>
        <w:jc w:val="both"/>
        <w:rPr>
          <w:rFonts w:ascii="Verdana" w:hAnsi="Verdana"/>
          <w:sz w:val="24"/>
          <w:szCs w:val="24"/>
        </w:rPr>
      </w:pPr>
    </w:p>
    <w:p w:rsidR="00895630" w:rsidRPr="00566B26" w:rsidRDefault="00895630" w:rsidP="004C3872">
      <w:pPr>
        <w:jc w:val="both"/>
        <w:rPr>
          <w:rFonts w:ascii="Verdana" w:hAnsi="Verdana"/>
          <w:sz w:val="24"/>
          <w:szCs w:val="24"/>
          <w:u w:val="single"/>
        </w:rPr>
      </w:pPr>
    </w:p>
    <w:p w:rsidR="00C662BE" w:rsidRDefault="00494E92">
      <w:pPr>
        <w:rPr>
          <w:rFonts w:ascii="Verdana" w:hAnsi="Verdana"/>
          <w:b/>
          <w:i/>
          <w:sz w:val="24"/>
          <w:szCs w:val="24"/>
        </w:rPr>
      </w:pPr>
      <w:r w:rsidRPr="00494E92">
        <w:rPr>
          <w:rFonts w:ascii="Verdana" w:hAnsi="Verdana"/>
          <w:b/>
          <w:i/>
          <w:sz w:val="24"/>
          <w:szCs w:val="24"/>
        </w:rPr>
        <w:t xml:space="preserve">6/ Neplacení záloh na sociální </w:t>
      </w:r>
      <w:r w:rsidR="005F5700">
        <w:rPr>
          <w:rFonts w:ascii="Verdana" w:hAnsi="Verdana"/>
          <w:b/>
          <w:i/>
          <w:sz w:val="24"/>
          <w:szCs w:val="24"/>
        </w:rPr>
        <w:t xml:space="preserve">a zdravotní </w:t>
      </w:r>
      <w:r w:rsidRPr="00494E92">
        <w:rPr>
          <w:rFonts w:ascii="Verdana" w:hAnsi="Verdana"/>
          <w:b/>
          <w:i/>
          <w:sz w:val="24"/>
          <w:szCs w:val="24"/>
        </w:rPr>
        <w:t>pojištění</w:t>
      </w:r>
    </w:p>
    <w:p w:rsidR="00494E92" w:rsidRPr="00494E92" w:rsidRDefault="00494E92" w:rsidP="00494E92">
      <w:pPr>
        <w:jc w:val="both"/>
        <w:rPr>
          <w:rFonts w:ascii="Verdana" w:hAnsi="Verdana"/>
          <w:b/>
          <w:sz w:val="24"/>
          <w:szCs w:val="24"/>
        </w:rPr>
      </w:pP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OSVČ od března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do srpna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nebudou muset platit předepsané zálohy a v ročním vyúčtování 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 xml:space="preserve">za rok 2020 </w:t>
      </w:r>
      <w:r w:rsidRPr="00494E92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se jim tak sníží celkové pojistné o částku odpovídající minimálním zálohám na důchodové pojištění za půl roku. Tato částka se živnostníkům zcela promine. </w:t>
      </w:r>
      <w:r w:rsidR="002D4B74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Minimální záloha v roce 2020 na sociální pojištění činí částku ve výši Kč 2.544,--</w:t>
      </w:r>
      <w:r w:rsidR="00BD2B88">
        <w:rPr>
          <w:rStyle w:val="Siln"/>
          <w:rFonts w:ascii="Verdana" w:hAnsi="Verdana" w:cs="Arial"/>
          <w:b w:val="0"/>
          <w:spacing w:val="9"/>
          <w:sz w:val="24"/>
          <w:szCs w:val="24"/>
          <w:shd w:val="clear" w:color="auto" w:fill="FFFFFF"/>
        </w:rPr>
        <w:t>.</w:t>
      </w:r>
    </w:p>
    <w:p w:rsidR="00C662BE" w:rsidRDefault="003C56E6" w:rsidP="00BD2B88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POZOR:  OSVČ, které jsou dobrovolně </w:t>
      </w:r>
      <w:r w:rsidR="00BD2B88">
        <w:rPr>
          <w:rFonts w:ascii="Verdana" w:hAnsi="Verdana"/>
          <w:b/>
          <w:sz w:val="24"/>
          <w:szCs w:val="24"/>
          <w:u w:val="single"/>
        </w:rPr>
        <w:t xml:space="preserve">účastny </w:t>
      </w:r>
      <w:r>
        <w:rPr>
          <w:rFonts w:ascii="Verdana" w:hAnsi="Verdana"/>
          <w:b/>
          <w:sz w:val="24"/>
          <w:szCs w:val="24"/>
          <w:u w:val="single"/>
        </w:rPr>
        <w:t>nemocenské</w:t>
      </w:r>
      <w:r w:rsidR="00BD2B88">
        <w:rPr>
          <w:rFonts w:ascii="Verdana" w:hAnsi="Verdana"/>
          <w:b/>
          <w:sz w:val="24"/>
          <w:szCs w:val="24"/>
          <w:u w:val="single"/>
        </w:rPr>
        <w:t>ho</w:t>
      </w:r>
      <w:r>
        <w:rPr>
          <w:rFonts w:ascii="Verdana" w:hAnsi="Verdana"/>
          <w:b/>
          <w:sz w:val="24"/>
          <w:szCs w:val="24"/>
          <w:u w:val="single"/>
        </w:rPr>
        <w:t xml:space="preserve"> pojištění, platí zálohy</w:t>
      </w:r>
      <w:r w:rsidR="002D4B74">
        <w:rPr>
          <w:rFonts w:ascii="Verdana" w:hAnsi="Verdana"/>
          <w:b/>
          <w:sz w:val="24"/>
          <w:szCs w:val="24"/>
          <w:u w:val="single"/>
        </w:rPr>
        <w:t xml:space="preserve"> na nemocenské pojištění</w:t>
      </w:r>
      <w:r>
        <w:rPr>
          <w:rFonts w:ascii="Verdana" w:hAnsi="Verdana"/>
          <w:b/>
          <w:sz w:val="24"/>
          <w:szCs w:val="24"/>
          <w:u w:val="single"/>
        </w:rPr>
        <w:t xml:space="preserve"> dál. </w:t>
      </w:r>
    </w:p>
    <w:p w:rsidR="00BD2B88" w:rsidRDefault="00BD2B88" w:rsidP="00BD2B88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5F5700" w:rsidRDefault="005F5700" w:rsidP="00BD2B8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 samé se vztahuje k placení záloh na zdravotní pojištění.</w:t>
      </w:r>
      <w:r w:rsidR="00BD2B88">
        <w:rPr>
          <w:rFonts w:ascii="Verdana" w:hAnsi="Verdana"/>
          <w:sz w:val="24"/>
          <w:szCs w:val="24"/>
        </w:rPr>
        <w:t xml:space="preserve"> Minimální záloha na zdravotní pojištění u OSVČ činí částku ve výši Kč 2.352,--.</w:t>
      </w:r>
    </w:p>
    <w:p w:rsidR="00BD2B88" w:rsidRPr="005F5700" w:rsidRDefault="00BD2B88" w:rsidP="00BD2B88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 období od března 2020 do srpna 2020 OSVČ ušetří na zdravotním a sociálním pojištění minimálně částku ve výši Kč 29.376,--.</w:t>
      </w:r>
    </w:p>
    <w:p w:rsidR="003C56E6" w:rsidRDefault="005F57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Schváleno dne 25.03.2020 PSP ČR a také Senátem.</w:t>
      </w:r>
    </w:p>
    <w:p w:rsidR="005F5700" w:rsidRPr="003C56E6" w:rsidRDefault="005F5700">
      <w:pPr>
        <w:rPr>
          <w:rFonts w:ascii="Verdana" w:hAnsi="Verdana"/>
          <w:sz w:val="24"/>
          <w:szCs w:val="24"/>
        </w:rPr>
      </w:pPr>
    </w:p>
    <w:p w:rsidR="003C56E6" w:rsidRDefault="003C56E6">
      <w:pPr>
        <w:rPr>
          <w:rFonts w:ascii="Verdana" w:hAnsi="Verdana"/>
          <w:b/>
          <w:i/>
          <w:sz w:val="24"/>
          <w:szCs w:val="24"/>
        </w:rPr>
      </w:pPr>
      <w:r w:rsidRPr="003C56E6">
        <w:rPr>
          <w:rFonts w:ascii="Verdana" w:hAnsi="Verdana"/>
          <w:b/>
          <w:i/>
          <w:sz w:val="24"/>
          <w:szCs w:val="24"/>
        </w:rPr>
        <w:t>7/</w:t>
      </w:r>
      <w:r>
        <w:rPr>
          <w:rFonts w:ascii="Verdana" w:hAnsi="Verdana"/>
          <w:b/>
          <w:i/>
          <w:sz w:val="24"/>
          <w:szCs w:val="24"/>
        </w:rPr>
        <w:t xml:space="preserve"> Odklad podání přehledu za rok 2019 na OSSZ</w:t>
      </w:r>
    </w:p>
    <w:p w:rsidR="003C56E6" w:rsidRPr="00BD2B88" w:rsidRDefault="003C56E6" w:rsidP="00BD2B88">
      <w:pPr>
        <w:shd w:val="clear" w:color="auto" w:fill="FFFFFF"/>
        <w:spacing w:after="36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BD2B88">
        <w:rPr>
          <w:rFonts w:ascii="Verdana" w:eastAsia="Times New Roman" w:hAnsi="Verdana" w:cs="Arial"/>
          <w:bCs/>
          <w:spacing w:val="9"/>
          <w:sz w:val="24"/>
          <w:szCs w:val="24"/>
        </w:rPr>
        <w:t>Přehled o příjmech a výdajích za rok 2019 mohou OSVČ podat</w:t>
      </w:r>
      <w:r w:rsidRPr="00BD2B88">
        <w:rPr>
          <w:rFonts w:ascii="Verdana" w:eastAsia="Times New Roman" w:hAnsi="Verdana" w:cs="Arial"/>
          <w:b/>
          <w:bCs/>
          <w:spacing w:val="9"/>
          <w:sz w:val="24"/>
          <w:szCs w:val="24"/>
        </w:rPr>
        <w:t xml:space="preserve"> bez sankcí až do 3. 8. 2020</w:t>
      </w:r>
      <w:r w:rsidRPr="00BD2B88">
        <w:rPr>
          <w:rFonts w:ascii="Verdana" w:eastAsia="Times New Roman" w:hAnsi="Verdana" w:cs="Arial"/>
          <w:spacing w:val="9"/>
          <w:sz w:val="24"/>
          <w:szCs w:val="24"/>
        </w:rPr>
        <w:t xml:space="preserve">. Pokud OSVČ zároveň k tomuto datu </w:t>
      </w:r>
      <w:r w:rsidRPr="00BD2B88">
        <w:rPr>
          <w:rFonts w:ascii="Verdana" w:eastAsia="Times New Roman" w:hAnsi="Verdana" w:cs="Arial"/>
          <w:b/>
          <w:spacing w:val="9"/>
          <w:sz w:val="24"/>
          <w:szCs w:val="24"/>
        </w:rPr>
        <w:t>uhradí i doplatek pojistného, bude mu prominuto penále</w:t>
      </w:r>
      <w:r w:rsidRPr="00BD2B88">
        <w:rPr>
          <w:rFonts w:ascii="Verdana" w:eastAsia="Times New Roman" w:hAnsi="Verdana" w:cs="Arial"/>
          <w:spacing w:val="9"/>
          <w:sz w:val="24"/>
          <w:szCs w:val="24"/>
        </w:rPr>
        <w:t>, které by jinak musel platit za opožděnou platbu.</w:t>
      </w:r>
    </w:p>
    <w:p w:rsidR="005F5700" w:rsidRPr="00BD2B88" w:rsidRDefault="005F5700" w:rsidP="00BD2B88">
      <w:pPr>
        <w:shd w:val="clear" w:color="auto" w:fill="FFFFFF"/>
        <w:spacing w:after="36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BD2B88">
        <w:rPr>
          <w:rFonts w:ascii="Verdana" w:eastAsia="Times New Roman" w:hAnsi="Verdana" w:cs="Arial"/>
          <w:spacing w:val="9"/>
          <w:sz w:val="24"/>
          <w:szCs w:val="24"/>
        </w:rPr>
        <w:t>DTTO pro zdravotní pojištění.</w:t>
      </w:r>
    </w:p>
    <w:p w:rsidR="005F5700" w:rsidRPr="003C56E6" w:rsidRDefault="005F5700" w:rsidP="003C56E6">
      <w:pPr>
        <w:shd w:val="clear" w:color="auto" w:fill="FFFFFF"/>
        <w:spacing w:after="360" w:line="320" w:lineRule="atLeast"/>
        <w:jc w:val="both"/>
        <w:rPr>
          <w:rFonts w:ascii="Verdana" w:eastAsia="Times New Roman" w:hAnsi="Verdana" w:cs="Arial"/>
          <w:color w:val="393939"/>
          <w:spacing w:val="9"/>
          <w:sz w:val="24"/>
          <w:szCs w:val="24"/>
        </w:rPr>
      </w:pPr>
    </w:p>
    <w:p w:rsidR="003C56E6" w:rsidRDefault="003C56E6" w:rsidP="003C56E6">
      <w:pPr>
        <w:shd w:val="clear" w:color="auto" w:fill="FFFFFF"/>
        <w:spacing w:after="360" w:line="320" w:lineRule="atLeast"/>
        <w:rPr>
          <w:rFonts w:ascii="Verdana" w:eastAsia="Times New Roman" w:hAnsi="Verdana" w:cs="Arial"/>
          <w:b/>
          <w:i/>
          <w:color w:val="393939"/>
          <w:spacing w:val="9"/>
          <w:sz w:val="24"/>
          <w:szCs w:val="24"/>
        </w:rPr>
      </w:pPr>
      <w:r w:rsidRPr="003C56E6">
        <w:rPr>
          <w:rFonts w:ascii="Verdana" w:eastAsia="Times New Roman" w:hAnsi="Verdana" w:cs="Arial"/>
          <w:b/>
          <w:i/>
          <w:color w:val="393939"/>
          <w:spacing w:val="9"/>
          <w:sz w:val="24"/>
          <w:szCs w:val="24"/>
        </w:rPr>
        <w:t>8/ Ošetřovné </w:t>
      </w:r>
    </w:p>
    <w:p w:rsidR="003C56E6" w:rsidRPr="003C56E6" w:rsidRDefault="003C56E6" w:rsidP="003C56E6">
      <w:pPr>
        <w:shd w:val="clear" w:color="auto" w:fill="FFFFFF"/>
        <w:spacing w:before="225" w:after="300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</w:rPr>
      </w:pPr>
      <w:r w:rsidRPr="003C56E6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</w:rPr>
        <w:t>Podmínky pro poskytování ošetřovného</w:t>
      </w: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Ošetřovné se zaměstnancům poskytuje na celou dobu platnosti mimořádného opatření o uzavření školních a dětských zařízení a některých sociálních služeb pro hendikepované.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Ošetřovné se bude vyplácet i v případě, že o uzavření zařízení z důvodu epidemie rozhodl sám zřizovatel.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Ošetřovné náleží rodičům s dětmi do 13 let. Posledním dnem, kdy může vzniknout nárok, je předcházející den před 13. narozeninami.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Pokud se rodiče starají o hendikepované dítě (alespoň v I. stupni závislosti), neplatí žádná věková hranice.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lastRenderedPageBreak/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Ošetřovné získají i lidé, kteří se z důvodu uzavření zařízení sociálních služeb (denní stacionáře apod.) starají o hendikepovanou osobu (alespoň I. stupeň závislosti), se kterou žijí ve společné domácnosti. Věkové omezení stanoveno není.</w:t>
      </w:r>
    </w:p>
    <w:p w:rsidR="00895630" w:rsidRPr="003C56E6" w:rsidRDefault="0089563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="003C56E6" w:rsidRPr="003C56E6">
        <w:rPr>
          <w:rFonts w:ascii="Verdana" w:eastAsia="Times New Roman" w:hAnsi="Verdana" w:cs="Arial"/>
          <w:spacing w:val="9"/>
          <w:sz w:val="24"/>
          <w:szCs w:val="24"/>
        </w:rPr>
        <w:t>Pečující se můžou při péči o dítě nebo hendikepovanou oso</w:t>
      </w:r>
      <w:r>
        <w:rPr>
          <w:rFonts w:ascii="Verdana" w:eastAsia="Times New Roman" w:hAnsi="Verdana" w:cs="Arial"/>
          <w:spacing w:val="9"/>
          <w:sz w:val="24"/>
          <w:szCs w:val="24"/>
        </w:rPr>
        <w:t>bu střídat vícekrát bez omezení.</w:t>
      </w:r>
    </w:p>
    <w:p w:rsidR="005F5700" w:rsidRDefault="005F570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5F5700" w:rsidRPr="003C56E6" w:rsidRDefault="005F5700" w:rsidP="00895630">
      <w:pPr>
        <w:shd w:val="clear" w:color="auto" w:fill="FFFFFF"/>
        <w:spacing w:after="0"/>
        <w:jc w:val="both"/>
        <w:rPr>
          <w:rFonts w:ascii="Verdana" w:eastAsia="Times New Roman" w:hAnsi="Verdana" w:cs="Arial"/>
          <w:spacing w:val="9"/>
          <w:sz w:val="24"/>
          <w:szCs w:val="24"/>
        </w:rPr>
      </w:pPr>
      <w:r w:rsidRPr="005F5700">
        <w:rPr>
          <w:rFonts w:ascii="Verdana" w:eastAsia="Times New Roman" w:hAnsi="Verdana" w:cs="Arial"/>
          <w:spacing w:val="9"/>
          <w:sz w:val="24"/>
          <w:szCs w:val="24"/>
        </w:rPr>
        <w:t>-</w:t>
      </w:r>
      <w:r w:rsidRPr="00895630">
        <w:rPr>
          <w:rFonts w:ascii="Verdana" w:eastAsia="Times New Roman" w:hAnsi="Verdana" w:cs="Arial"/>
          <w:b/>
          <w:spacing w:val="9"/>
          <w:sz w:val="24"/>
          <w:szCs w:val="24"/>
        </w:rPr>
        <w:t>Pro vyplácení peněžní podpory OSVČ</w:t>
      </w:r>
      <w:r w:rsidRPr="003C56E6">
        <w:rPr>
          <w:rFonts w:ascii="Verdana" w:eastAsia="Times New Roman" w:hAnsi="Verdana" w:cs="Arial"/>
          <w:spacing w:val="9"/>
          <w:sz w:val="24"/>
          <w:szCs w:val="24"/>
        </w:rPr>
        <w:t xml:space="preserve"> stanovilo Ministerstvo průmyslu a obchodu obdobná pravidla. </w:t>
      </w:r>
      <w:r w:rsidRPr="005F5700">
        <w:rPr>
          <w:rFonts w:ascii="Verdana" w:eastAsia="Times New Roman" w:hAnsi="Verdana" w:cs="Arial"/>
          <w:spacing w:val="9"/>
          <w:sz w:val="24"/>
          <w:szCs w:val="24"/>
        </w:rPr>
        <w:t>OSVČ má stanovené oš</w:t>
      </w:r>
      <w:r>
        <w:rPr>
          <w:rFonts w:ascii="Verdana" w:eastAsia="Times New Roman" w:hAnsi="Verdana" w:cs="Arial"/>
          <w:spacing w:val="9"/>
          <w:sz w:val="24"/>
          <w:szCs w:val="24"/>
        </w:rPr>
        <w:t>etřovné ve výši Kč 424,-- / den, za měsíc to dělá Kč 13.144,--</w:t>
      </w:r>
      <w:r w:rsidRPr="005F5700">
        <w:rPr>
          <w:rFonts w:ascii="Verdana" w:eastAsia="Times New Roman" w:hAnsi="Verdana" w:cs="Arial"/>
          <w:spacing w:val="9"/>
          <w:sz w:val="24"/>
          <w:szCs w:val="24"/>
        </w:rPr>
        <w:t xml:space="preserve"> Vypláce</w:t>
      </w:r>
      <w:r>
        <w:rPr>
          <w:rFonts w:ascii="Verdana" w:eastAsia="Times New Roman" w:hAnsi="Verdana" w:cs="Arial"/>
          <w:spacing w:val="9"/>
          <w:sz w:val="24"/>
          <w:szCs w:val="24"/>
        </w:rPr>
        <w:t>t</w:t>
      </w:r>
      <w:r w:rsidRPr="005F5700">
        <w:rPr>
          <w:rFonts w:ascii="Verdana" w:eastAsia="Times New Roman" w:hAnsi="Verdana" w:cs="Arial"/>
          <w:spacing w:val="9"/>
          <w:sz w:val="24"/>
          <w:szCs w:val="24"/>
        </w:rPr>
        <w:t xml:space="preserve"> ho bude prostřednictvím živnostenského úřadu Ministerstvo průmyslu a obchodu.</w:t>
      </w:r>
    </w:p>
    <w:p w:rsidR="005F5700" w:rsidRDefault="005F570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5F5700" w:rsidRDefault="005F570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895630" w:rsidRPr="003C56E6" w:rsidRDefault="00895630" w:rsidP="005F57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spacing w:val="9"/>
          <w:sz w:val="24"/>
          <w:szCs w:val="24"/>
        </w:rPr>
      </w:pPr>
    </w:p>
    <w:p w:rsidR="0008001C" w:rsidRDefault="00895630" w:rsidP="003C56E6">
      <w:pPr>
        <w:spacing w:after="0"/>
        <w:rPr>
          <w:rFonts w:ascii="Verdana" w:hAnsi="Verdana"/>
          <w:b/>
          <w:i/>
          <w:sz w:val="24"/>
          <w:szCs w:val="24"/>
        </w:rPr>
      </w:pPr>
      <w:r w:rsidRPr="00895630">
        <w:rPr>
          <w:rFonts w:ascii="Verdana" w:hAnsi="Verdana"/>
          <w:b/>
          <w:i/>
          <w:sz w:val="24"/>
          <w:szCs w:val="24"/>
        </w:rPr>
        <w:t xml:space="preserve">9/ Ministerstvo financí spouští přímou podporu pro zasažené OSVČ </w:t>
      </w:r>
    </w:p>
    <w:p w:rsidR="00895630" w:rsidRDefault="00895630" w:rsidP="003C56E6">
      <w:pPr>
        <w:spacing w:after="0"/>
        <w:rPr>
          <w:rFonts w:ascii="Verdana" w:hAnsi="Verdana"/>
          <w:sz w:val="24"/>
          <w:szCs w:val="24"/>
        </w:rPr>
      </w:pPr>
    </w:p>
    <w:p w:rsidR="00895630" w:rsidRPr="00895630" w:rsidRDefault="00895630" w:rsidP="003C56E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Původně navrhovaný Kč 15.000,--/ měsíc doznalo značných změn. </w:t>
      </w:r>
    </w:p>
    <w:p w:rsidR="00895630" w:rsidRDefault="00895630" w:rsidP="003C56E6">
      <w:pPr>
        <w:spacing w:after="0"/>
        <w:rPr>
          <w:rFonts w:ascii="Verdana" w:hAnsi="Verdana"/>
          <w:sz w:val="24"/>
          <w:szCs w:val="24"/>
        </w:rPr>
      </w:pPr>
    </w:p>
    <w:p w:rsidR="00895630" w:rsidRDefault="00895630" w:rsidP="0089563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Vláda ČR na svém zasedání dne 31. března 2020 schválila Návrh zákona o kompenzačním bonusu v souvislosti s krizovými opatřeními v souvislosti s výskytem koronaviru SARS CoV-2.</w:t>
      </w:r>
    </w:p>
    <w:p w:rsidR="00895630" w:rsidRDefault="00895630" w:rsidP="003C56E6">
      <w:pPr>
        <w:spacing w:after="0"/>
        <w:rPr>
          <w:rFonts w:ascii="Verdana" w:hAnsi="Verdana"/>
          <w:sz w:val="24"/>
          <w:szCs w:val="24"/>
        </w:rPr>
      </w:pPr>
    </w:p>
    <w:p w:rsidR="00895630" w:rsidRDefault="00895630" w:rsidP="003C56E6">
      <w:pPr>
        <w:spacing w:after="0"/>
        <w:rPr>
          <w:rFonts w:ascii="Verdana" w:hAnsi="Verdana"/>
          <w:b/>
          <w:sz w:val="24"/>
          <w:szCs w:val="24"/>
        </w:rPr>
      </w:pPr>
      <w:r w:rsidRPr="00BE0D58">
        <w:rPr>
          <w:rFonts w:ascii="Verdana" w:hAnsi="Verdana"/>
          <w:b/>
          <w:sz w:val="24"/>
          <w:szCs w:val="24"/>
        </w:rPr>
        <w:t>Stručný přehled Návrhu zákona:</w:t>
      </w:r>
    </w:p>
    <w:p w:rsidR="00BE0D58" w:rsidRPr="00BE0D58" w:rsidRDefault="00BE0D58" w:rsidP="003C56E6">
      <w:pPr>
        <w:spacing w:after="0"/>
        <w:rPr>
          <w:rFonts w:ascii="Verdana" w:hAnsi="Verdana"/>
          <w:b/>
          <w:sz w:val="24"/>
          <w:szCs w:val="24"/>
        </w:rPr>
      </w:pPr>
    </w:p>
    <w:p w:rsidR="00BE0D58" w:rsidRDefault="00E97E5A" w:rsidP="003C56E6">
      <w:pPr>
        <w:spacing w:after="0"/>
        <w:rPr>
          <w:rFonts w:ascii="Verdana" w:hAnsi="Verdana"/>
          <w:sz w:val="24"/>
          <w:szCs w:val="24"/>
        </w:rPr>
      </w:pPr>
      <w:r w:rsidRPr="00E97E5A">
        <w:rPr>
          <w:rFonts w:ascii="Verdana" w:hAnsi="Verdana"/>
          <w:b/>
          <w:sz w:val="24"/>
          <w:szCs w:val="24"/>
        </w:rPr>
        <w:t>1/</w:t>
      </w:r>
      <w:r>
        <w:rPr>
          <w:rFonts w:ascii="Verdana" w:hAnsi="Verdana"/>
          <w:sz w:val="24"/>
          <w:szCs w:val="24"/>
        </w:rPr>
        <w:t xml:space="preserve"> </w:t>
      </w:r>
      <w:r w:rsidR="00BE0D58">
        <w:rPr>
          <w:rFonts w:ascii="Verdana" w:hAnsi="Verdana"/>
          <w:sz w:val="24"/>
          <w:szCs w:val="24"/>
        </w:rPr>
        <w:t>N</w:t>
      </w:r>
      <w:r w:rsidR="00895630">
        <w:rPr>
          <w:rFonts w:ascii="Verdana" w:hAnsi="Verdana"/>
          <w:sz w:val="24"/>
          <w:szCs w:val="24"/>
        </w:rPr>
        <w:t>árok na kompenzační bonus bude mít OSVČ</w:t>
      </w:r>
      <w:r w:rsidR="00BE0D58">
        <w:rPr>
          <w:rFonts w:ascii="Verdana" w:hAnsi="Verdana"/>
          <w:sz w:val="24"/>
          <w:szCs w:val="24"/>
        </w:rPr>
        <w:t>, pokud svojí činnost vykonává jako</w:t>
      </w:r>
    </w:p>
    <w:p w:rsidR="00895630" w:rsidRDefault="00BE0D58" w:rsidP="003C56E6">
      <w:pPr>
        <w:spacing w:after="0"/>
        <w:rPr>
          <w:rFonts w:ascii="Verdana" w:hAnsi="Verdana"/>
          <w:sz w:val="24"/>
          <w:szCs w:val="24"/>
        </w:rPr>
      </w:pPr>
      <w:r w:rsidRPr="00BE0D58">
        <w:rPr>
          <w:rFonts w:ascii="Verdana" w:hAnsi="Verdana"/>
          <w:b/>
          <w:sz w:val="24"/>
          <w:szCs w:val="24"/>
        </w:rPr>
        <w:t>a/</w:t>
      </w:r>
      <w:r>
        <w:rPr>
          <w:rFonts w:ascii="Verdana" w:hAnsi="Verdana"/>
          <w:sz w:val="24"/>
          <w:szCs w:val="24"/>
        </w:rPr>
        <w:t xml:space="preserve">  hlavní činnost</w:t>
      </w:r>
    </w:p>
    <w:p w:rsidR="00BE0D58" w:rsidRDefault="00BE0D58" w:rsidP="00BE0D58">
      <w:pPr>
        <w:spacing w:after="0"/>
        <w:rPr>
          <w:rFonts w:ascii="Verdana" w:hAnsi="Verdana"/>
          <w:sz w:val="24"/>
          <w:szCs w:val="24"/>
        </w:rPr>
      </w:pPr>
      <w:r w:rsidRPr="00BE0D58">
        <w:rPr>
          <w:rFonts w:ascii="Verdana" w:hAnsi="Verdana"/>
          <w:b/>
          <w:sz w:val="24"/>
          <w:szCs w:val="24"/>
        </w:rPr>
        <w:t>b/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BE0D58">
        <w:rPr>
          <w:rFonts w:ascii="Verdana" w:hAnsi="Verdana"/>
          <w:sz w:val="24"/>
          <w:szCs w:val="24"/>
        </w:rPr>
        <w:t>vedlejší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E0D58">
        <w:rPr>
          <w:rFonts w:ascii="Verdana" w:hAnsi="Verdana"/>
          <w:sz w:val="24"/>
          <w:szCs w:val="24"/>
        </w:rPr>
        <w:t>, a to pouze z</w:t>
      </w:r>
      <w:r>
        <w:rPr>
          <w:rFonts w:ascii="Verdana" w:hAnsi="Verdana"/>
          <w:sz w:val="24"/>
          <w:szCs w:val="24"/>
        </w:rPr>
        <w:t xml:space="preserve"> důvodů, že jde o osobu podle § 9 odst. 6 písm.   </w:t>
      </w:r>
    </w:p>
    <w:p w:rsidR="00BE0D58" w:rsidRDefault="00BE0D58" w:rsidP="00BE0D58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b/ </w:t>
      </w:r>
      <w:r w:rsidR="00DD46B0">
        <w:rPr>
          <w:rFonts w:ascii="Verdana" w:hAnsi="Verdana"/>
          <w:sz w:val="24"/>
          <w:szCs w:val="24"/>
        </w:rPr>
        <w:t>nebo</w:t>
      </w:r>
      <w:r>
        <w:rPr>
          <w:rFonts w:ascii="Verdana" w:hAnsi="Verdana"/>
          <w:sz w:val="24"/>
          <w:szCs w:val="24"/>
        </w:rPr>
        <w:t xml:space="preserve"> c/ zákona o důchodovém pojištění *</w:t>
      </w:r>
    </w:p>
    <w:p w:rsidR="00BE0D58" w:rsidRDefault="00BE0D58" w:rsidP="00BE0D58">
      <w:pPr>
        <w:pStyle w:val="Odstavecseseznamem"/>
        <w:spacing w:after="0"/>
        <w:rPr>
          <w:rFonts w:ascii="Verdana" w:hAnsi="Verdana"/>
          <w:sz w:val="24"/>
          <w:szCs w:val="24"/>
        </w:rPr>
      </w:pPr>
    </w:p>
    <w:p w:rsidR="00BE0D58" w:rsidRPr="00BE0D58" w:rsidRDefault="00BE0D58" w:rsidP="00BE0D58">
      <w:pPr>
        <w:pStyle w:val="Odstavecseseznamem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</w:t>
      </w:r>
      <w:r w:rsidRPr="00BE0D58">
        <w:rPr>
          <w:rFonts w:ascii="Verdana" w:hAnsi="Verdana"/>
          <w:sz w:val="24"/>
          <w:szCs w:val="24"/>
        </w:rPr>
        <w:t xml:space="preserve"> Dle výše citovaného zákona patří pod písm. b/ nebo c/ tyto osoby:</w:t>
      </w:r>
    </w:p>
    <w:p w:rsidR="00BE0D58" w:rsidRDefault="00BE0D58" w:rsidP="00BE0D58">
      <w:pPr>
        <w:spacing w:after="0"/>
        <w:rPr>
          <w:rFonts w:ascii="Verdana" w:hAnsi="Verdana"/>
          <w:sz w:val="24"/>
          <w:szCs w:val="24"/>
        </w:rPr>
      </w:pPr>
    </w:p>
    <w:p w:rsidR="00BE0D58" w:rsidRDefault="00BE0D58" w:rsidP="00BE0D58">
      <w:pPr>
        <w:pStyle w:val="Odstavecseseznamem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Pr="00BE0D58">
        <w:rPr>
          <w:rFonts w:ascii="Verdana" w:hAnsi="Verdana"/>
          <w:sz w:val="24"/>
          <w:szCs w:val="24"/>
        </w:rPr>
        <w:t>OSVČ má nárok na výplatu invalidního důchodu nebo jí byl přiznán starobní důchod</w:t>
      </w:r>
    </w:p>
    <w:p w:rsidR="00BE0D58" w:rsidRPr="00BE0D58" w:rsidRDefault="00BE0D58" w:rsidP="00BE0D58">
      <w:pPr>
        <w:pStyle w:val="Odstavecseseznamem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-OSVČ má nárok na rodičovský příspěvek nebo na peněžitou pomoc v mateřství nebo nemocenské z důvodu těhotenství a porodu, ……</w:t>
      </w:r>
    </w:p>
    <w:p w:rsidR="00BE0D58" w:rsidRDefault="00BE0D58" w:rsidP="00BE0D58">
      <w:pPr>
        <w:spacing w:after="0"/>
        <w:rPr>
          <w:rFonts w:ascii="Verdana" w:hAnsi="Verdana"/>
          <w:b/>
          <w:sz w:val="24"/>
          <w:szCs w:val="24"/>
        </w:rPr>
      </w:pPr>
    </w:p>
    <w:p w:rsidR="00B40CA6" w:rsidRPr="00DD46B0" w:rsidRDefault="00B40CA6" w:rsidP="00DD46B0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1a/ </w:t>
      </w:r>
      <w:r w:rsidR="00DD46B0" w:rsidRPr="00DD46B0">
        <w:rPr>
          <w:rFonts w:ascii="Verdana" w:hAnsi="Verdana" w:cs="Arial"/>
          <w:color w:val="000000"/>
          <w:sz w:val="24"/>
          <w:szCs w:val="24"/>
        </w:rPr>
        <w:t>OSVČ vykázala v období </w:t>
      </w:r>
      <w:r w:rsidR="00DD46B0" w:rsidRPr="00DD46B0">
        <w:rPr>
          <w:rStyle w:val="Zvraznn"/>
          <w:rFonts w:ascii="Verdana" w:hAnsi="Verdana" w:cs="Arial"/>
          <w:color w:val="000000"/>
          <w:sz w:val="24"/>
          <w:szCs w:val="24"/>
        </w:rPr>
        <w:t>leden-březen 2020</w:t>
      </w:r>
      <w:r w:rsidR="00DD46B0" w:rsidRPr="00DD46B0">
        <w:rPr>
          <w:rFonts w:ascii="Verdana" w:hAnsi="Verdana" w:cs="Arial"/>
          <w:color w:val="000000"/>
          <w:sz w:val="24"/>
          <w:szCs w:val="24"/>
        </w:rPr>
        <w:t> ve srovnání s obdobím </w:t>
      </w:r>
      <w:r w:rsidR="00DD46B0" w:rsidRPr="00DD46B0">
        <w:rPr>
          <w:rStyle w:val="Zvraznn"/>
          <w:rFonts w:ascii="Verdana" w:hAnsi="Verdana" w:cs="Arial"/>
          <w:color w:val="000000"/>
          <w:sz w:val="24"/>
          <w:szCs w:val="24"/>
        </w:rPr>
        <w:t>leden-březen 2019</w:t>
      </w:r>
      <w:r w:rsidR="00DD46B0" w:rsidRPr="00DD46B0">
        <w:rPr>
          <w:rFonts w:ascii="Verdana" w:hAnsi="Verdana" w:cs="Arial"/>
          <w:color w:val="000000"/>
          <w:sz w:val="24"/>
          <w:szCs w:val="24"/>
        </w:rPr>
        <w:t> </w:t>
      </w:r>
      <w:r w:rsidR="00DD46B0" w:rsidRPr="00DD46B0">
        <w:rPr>
          <w:rStyle w:val="Siln"/>
          <w:rFonts w:ascii="Verdana" w:hAnsi="Verdana" w:cs="Arial"/>
          <w:color w:val="000000"/>
          <w:sz w:val="24"/>
          <w:szCs w:val="24"/>
        </w:rPr>
        <w:t>pokles daňově uznatelných příjmů alespoň o 10%</w:t>
      </w:r>
      <w:r w:rsidR="00DD46B0" w:rsidRPr="00DD46B0">
        <w:rPr>
          <w:rFonts w:ascii="Verdana" w:hAnsi="Verdana" w:cs="Arial"/>
          <w:color w:val="000000"/>
          <w:sz w:val="24"/>
          <w:szCs w:val="24"/>
        </w:rPr>
        <w:t xml:space="preserve">. (V případě, že podnikatel začal s podnikáním později než </w:t>
      </w:r>
      <w:r w:rsidR="00DD46B0" w:rsidRPr="00DD46B0">
        <w:rPr>
          <w:rFonts w:ascii="Verdana" w:hAnsi="Verdana" w:cs="Arial"/>
          <w:color w:val="000000"/>
          <w:sz w:val="24"/>
          <w:szCs w:val="24"/>
        </w:rPr>
        <w:lastRenderedPageBreak/>
        <w:t>v lednu 2019, ke srovnání se použijí první tři měsíce od zahájení jeho podnikání, přičemž nejzazším možným srovnávacím obdobím je prosinec 2019-únor 2020).</w:t>
      </w:r>
    </w:p>
    <w:p w:rsidR="00DD46B0" w:rsidRDefault="00DD46B0" w:rsidP="00DD46B0">
      <w:pPr>
        <w:spacing w:after="0"/>
        <w:jc w:val="both"/>
        <w:rPr>
          <w:rFonts w:ascii="Verdana" w:hAnsi="Verdana" w:cs="Arial"/>
          <w:color w:val="000000"/>
          <w:sz w:val="24"/>
          <w:szCs w:val="24"/>
        </w:rPr>
      </w:pPr>
    </w:p>
    <w:p w:rsidR="00DD46B0" w:rsidRPr="00DD46B0" w:rsidRDefault="00DD46B0" w:rsidP="00DD46B0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1b/</w:t>
      </w:r>
      <w:r w:rsidRPr="00DD46B0">
        <w:rPr>
          <w:rFonts w:ascii="Verdana" w:hAnsi="Verdana" w:cs="Arial"/>
          <w:color w:val="000000"/>
          <w:sz w:val="24"/>
          <w:szCs w:val="24"/>
        </w:rPr>
        <w:t xml:space="preserve"> Subjekt dosáhl v roce 2019 hrubých příjmů alespoň 180 000 Kč. V případě, že nepodnikal celý rok, tak v přepočtu alespoň 15 000 Kč měsíčně.</w:t>
      </w:r>
    </w:p>
    <w:p w:rsidR="00B40CA6" w:rsidRPr="00B40CA6" w:rsidRDefault="00B40CA6" w:rsidP="00BE0D58">
      <w:pPr>
        <w:spacing w:after="0"/>
        <w:rPr>
          <w:rFonts w:ascii="Verdana" w:hAnsi="Verdana"/>
          <w:sz w:val="24"/>
          <w:szCs w:val="24"/>
        </w:rPr>
      </w:pPr>
    </w:p>
    <w:p w:rsidR="002B577C" w:rsidRDefault="00E97E5A" w:rsidP="0008001C">
      <w:pPr>
        <w:spacing w:after="0"/>
        <w:rPr>
          <w:rFonts w:ascii="Verdana" w:hAnsi="Verdana"/>
          <w:sz w:val="24"/>
          <w:szCs w:val="24"/>
        </w:rPr>
      </w:pPr>
      <w:r w:rsidRPr="00E97E5A">
        <w:rPr>
          <w:rFonts w:ascii="Verdana" w:hAnsi="Verdana"/>
          <w:b/>
          <w:sz w:val="24"/>
          <w:szCs w:val="24"/>
        </w:rPr>
        <w:t>2/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Bonusovým obdobím je období od 12.03.2020 do 30.04.2020.</w:t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3/ </w:t>
      </w:r>
      <w:r>
        <w:rPr>
          <w:rFonts w:ascii="Verdana" w:hAnsi="Verdana"/>
          <w:sz w:val="24"/>
          <w:szCs w:val="24"/>
        </w:rPr>
        <w:t>Výše kompenzačního bonusu činí Kč 500,-- za každý kalendářní den bonusového období.**</w:t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 - maximáln</w:t>
      </w:r>
      <w:r w:rsidR="00DD46B0">
        <w:rPr>
          <w:rFonts w:ascii="Verdana" w:hAnsi="Verdana"/>
          <w:sz w:val="24"/>
          <w:szCs w:val="24"/>
        </w:rPr>
        <w:t>í částka činí tedy Kč 25.000,-- /20 + 30 = 50/</w:t>
      </w:r>
    </w:p>
    <w:p w:rsidR="00DD46B0" w:rsidRDefault="00DD46B0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50 x 500,-- = 25.000,--</w:t>
      </w:r>
      <w:r>
        <w:rPr>
          <w:rFonts w:ascii="Verdana" w:hAnsi="Verdana"/>
          <w:sz w:val="24"/>
          <w:szCs w:val="24"/>
        </w:rPr>
        <w:tab/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P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4/ </w:t>
      </w:r>
      <w:r>
        <w:rPr>
          <w:rFonts w:ascii="Verdana" w:hAnsi="Verdana"/>
          <w:sz w:val="24"/>
          <w:szCs w:val="24"/>
        </w:rPr>
        <w:t>Kompenzační bonus se bude vyměřovat na základě žádosti o kompenzační bonus, která bude mimo jiné obsahovat čestné prohlášení osvědčující splnění podmínek a dále také  účet u poskytovatele platebních služeb v české měně.</w:t>
      </w:r>
    </w:p>
    <w:p w:rsidR="00E97E5A" w:rsidRP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5/</w:t>
      </w:r>
      <w:r>
        <w:rPr>
          <w:rFonts w:ascii="Verdana" w:hAnsi="Verdana"/>
          <w:sz w:val="24"/>
          <w:szCs w:val="24"/>
        </w:rPr>
        <w:t xml:space="preserve"> Žádost o kompenzační bonus bude možné podat nejpozději do 60 dnů po skončení bonusového období. Není-li tato žádost v této lhůtě podána, nárok na kompenzační bonus zaniká. </w:t>
      </w: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6/</w:t>
      </w:r>
      <w:r>
        <w:rPr>
          <w:rFonts w:ascii="Verdana" w:hAnsi="Verdana"/>
          <w:sz w:val="24"/>
          <w:szCs w:val="24"/>
        </w:rPr>
        <w:t xml:space="preserve">  Kompenzační bonus nepodléhá exekuci a výkonu rozhodnutí.</w:t>
      </w:r>
    </w:p>
    <w:p w:rsid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</w:p>
    <w:p w:rsidR="00B40CA6" w:rsidRPr="00B40CA6" w:rsidRDefault="00B40CA6" w:rsidP="00E97E5A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B40CA6">
        <w:rPr>
          <w:rFonts w:ascii="Verdana" w:hAnsi="Verdana"/>
          <w:b/>
          <w:sz w:val="24"/>
          <w:szCs w:val="24"/>
        </w:rPr>
        <w:t>POZOR:</w:t>
      </w:r>
    </w:p>
    <w:p w:rsidR="00E97E5A" w:rsidRPr="00E97E5A" w:rsidRDefault="00E97E5A" w:rsidP="00E97E5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7/</w:t>
      </w:r>
      <w:r>
        <w:rPr>
          <w:rFonts w:ascii="Verdana" w:hAnsi="Verdana"/>
          <w:sz w:val="24"/>
          <w:szCs w:val="24"/>
        </w:rPr>
        <w:t xml:space="preserve">  Kompenzační bonus se bude započítávat do příjmů pro stanovení nároku na dávky vyplácené podle zákona upravujícího pomoc v hmotné nouzi a zákona upravujícího </w:t>
      </w:r>
      <w:r w:rsidR="00B40CA6">
        <w:rPr>
          <w:rFonts w:ascii="Verdana" w:hAnsi="Verdana"/>
          <w:sz w:val="24"/>
          <w:szCs w:val="24"/>
        </w:rPr>
        <w:t>státní sociální podporu</w:t>
      </w:r>
    </w:p>
    <w:p w:rsidR="00E97E5A" w:rsidRDefault="00E97E5A" w:rsidP="0008001C">
      <w:pPr>
        <w:spacing w:after="0"/>
        <w:rPr>
          <w:rFonts w:ascii="Verdana" w:hAnsi="Verdana"/>
          <w:sz w:val="24"/>
          <w:szCs w:val="24"/>
        </w:rPr>
      </w:pPr>
    </w:p>
    <w:p w:rsidR="00B40CA6" w:rsidRDefault="00B40CA6" w:rsidP="0008001C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POZOR:</w:t>
      </w:r>
    </w:p>
    <w:p w:rsidR="00B40CA6" w:rsidRPr="00B40CA6" w:rsidRDefault="00B40CA6" w:rsidP="00B40CA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8/ </w:t>
      </w:r>
      <w:r>
        <w:rPr>
          <w:rFonts w:ascii="Verdana" w:hAnsi="Verdana"/>
          <w:sz w:val="24"/>
          <w:szCs w:val="24"/>
        </w:rPr>
        <w:t>V měsíci, kdy obdržíte kompenzační bonus vám nevzniká nárok na podporu v nezaměstnanosti podle zákona upravujícího zaměstnanost.</w:t>
      </w:r>
    </w:p>
    <w:p w:rsidR="002B577C" w:rsidRDefault="002B577C" w:rsidP="0008001C">
      <w:pPr>
        <w:spacing w:after="0"/>
        <w:rPr>
          <w:rFonts w:ascii="Verdana" w:hAnsi="Verdana"/>
          <w:sz w:val="24"/>
          <w:szCs w:val="24"/>
        </w:rPr>
      </w:pPr>
    </w:p>
    <w:p w:rsidR="0008001C" w:rsidRDefault="0008001C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Vypláce</w:t>
      </w:r>
      <w:r w:rsidR="00977DF6">
        <w:rPr>
          <w:rFonts w:ascii="Verdana" w:hAnsi="Verdana"/>
          <w:sz w:val="24"/>
          <w:szCs w:val="24"/>
        </w:rPr>
        <w:t xml:space="preserve">t </w:t>
      </w:r>
      <w:r>
        <w:rPr>
          <w:rFonts w:ascii="Verdana" w:hAnsi="Verdana"/>
          <w:sz w:val="24"/>
          <w:szCs w:val="24"/>
        </w:rPr>
        <w:t xml:space="preserve"> bude </w:t>
      </w:r>
      <w:r w:rsidR="00B40CA6">
        <w:rPr>
          <w:rFonts w:ascii="Verdana" w:hAnsi="Verdana"/>
          <w:sz w:val="24"/>
          <w:szCs w:val="24"/>
        </w:rPr>
        <w:t>místně příslušný Finanční úřad.</w:t>
      </w:r>
    </w:p>
    <w:p w:rsidR="00977DF6" w:rsidRDefault="00977DF6" w:rsidP="0008001C">
      <w:pPr>
        <w:spacing w:after="0"/>
        <w:rPr>
          <w:rFonts w:ascii="Verdana" w:hAnsi="Verdana"/>
          <w:sz w:val="24"/>
          <w:szCs w:val="24"/>
        </w:rPr>
      </w:pPr>
    </w:p>
    <w:p w:rsidR="00DD46B0" w:rsidRDefault="00DD46B0" w:rsidP="0008001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Formulář na základě kterého bude možno žádat má Ministerstvo financí ČR zveřejnit do 03.04.2020.</w:t>
      </w:r>
    </w:p>
    <w:p w:rsidR="00DD46B0" w:rsidRDefault="00DD46B0" w:rsidP="0008001C">
      <w:pPr>
        <w:spacing w:after="0"/>
        <w:rPr>
          <w:rFonts w:ascii="Verdana" w:hAnsi="Verdana"/>
          <w:sz w:val="24"/>
          <w:szCs w:val="24"/>
        </w:rPr>
      </w:pPr>
    </w:p>
    <w:p w:rsidR="00977DF6" w:rsidRDefault="00977DF6" w:rsidP="0008001C">
      <w:pPr>
        <w:spacing w:after="0"/>
        <w:rPr>
          <w:rFonts w:ascii="Verdana" w:hAnsi="Verdana"/>
          <w:b/>
          <w:i/>
          <w:sz w:val="24"/>
          <w:szCs w:val="24"/>
        </w:rPr>
      </w:pPr>
      <w:r w:rsidRPr="00977DF6">
        <w:rPr>
          <w:rFonts w:ascii="Verdana" w:hAnsi="Verdana"/>
          <w:b/>
          <w:i/>
          <w:sz w:val="24"/>
          <w:szCs w:val="24"/>
        </w:rPr>
        <w:lastRenderedPageBreak/>
        <w:t>10/ kurzarbeit</w:t>
      </w:r>
    </w:p>
    <w:p w:rsidR="00977DF6" w:rsidRDefault="00977DF6" w:rsidP="0008001C">
      <w:pPr>
        <w:spacing w:after="0"/>
        <w:rPr>
          <w:rFonts w:ascii="Verdana" w:hAnsi="Verdana"/>
          <w:sz w:val="24"/>
          <w:szCs w:val="24"/>
        </w:rPr>
      </w:pPr>
    </w:p>
    <w:p w:rsidR="00977DF6" w:rsidRDefault="00977DF6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Určeno pro zaměstnavatele – dotace na mzdy za účelem udržení pracovních míst. </w:t>
      </w:r>
    </w:p>
    <w:p w:rsidR="00853F6E" w:rsidRDefault="00853F6E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p w:rsidR="00853F6E" w:rsidRPr="00977DF6" w:rsidRDefault="00853F6E" w:rsidP="00977DF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Program Antivirus.</w:t>
      </w:r>
    </w:p>
    <w:p w:rsidR="0008001C" w:rsidRDefault="0008001C" w:rsidP="00977DF6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08001C" w:rsidSect="006A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C1"/>
    <w:multiLevelType w:val="hybridMultilevel"/>
    <w:tmpl w:val="D6924A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6554D"/>
    <w:multiLevelType w:val="hybridMultilevel"/>
    <w:tmpl w:val="D13EE0F0"/>
    <w:lvl w:ilvl="0" w:tplc="A59AA1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83C5E"/>
    <w:multiLevelType w:val="multilevel"/>
    <w:tmpl w:val="5AC8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F29DA"/>
    <w:multiLevelType w:val="hybridMultilevel"/>
    <w:tmpl w:val="7408D772"/>
    <w:lvl w:ilvl="0" w:tplc="4C0610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08B4"/>
    <w:multiLevelType w:val="multilevel"/>
    <w:tmpl w:val="357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E"/>
    <w:rsid w:val="0008001C"/>
    <w:rsid w:val="002B577C"/>
    <w:rsid w:val="002D4B74"/>
    <w:rsid w:val="003045E6"/>
    <w:rsid w:val="003C56E6"/>
    <w:rsid w:val="00483219"/>
    <w:rsid w:val="00494E92"/>
    <w:rsid w:val="004C3872"/>
    <w:rsid w:val="00566B26"/>
    <w:rsid w:val="005F5700"/>
    <w:rsid w:val="006A0EF8"/>
    <w:rsid w:val="007B60AF"/>
    <w:rsid w:val="00833071"/>
    <w:rsid w:val="00853F6E"/>
    <w:rsid w:val="00895630"/>
    <w:rsid w:val="00936836"/>
    <w:rsid w:val="00977DF6"/>
    <w:rsid w:val="00B40CA6"/>
    <w:rsid w:val="00BD2B88"/>
    <w:rsid w:val="00BE0D58"/>
    <w:rsid w:val="00C662BE"/>
    <w:rsid w:val="00DD46B0"/>
    <w:rsid w:val="00E75385"/>
    <w:rsid w:val="00E97E5A"/>
    <w:rsid w:val="00EA0B89"/>
    <w:rsid w:val="00F0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C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B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832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5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6E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DD46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6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3C5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2B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8321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3C56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56E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95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n">
    <w:name w:val="Emphasis"/>
    <w:basedOn w:val="Standardnpsmoodstavce"/>
    <w:uiPriority w:val="20"/>
    <w:qFormat/>
    <w:rsid w:val="00DD4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1370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Admin</cp:lastModifiedBy>
  <cp:revision>2</cp:revision>
  <dcterms:created xsi:type="dcterms:W3CDTF">2020-04-01T10:19:00Z</dcterms:created>
  <dcterms:modified xsi:type="dcterms:W3CDTF">2020-04-01T10:19:00Z</dcterms:modified>
</cp:coreProperties>
</file>