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6B84D" w14:textId="77777777" w:rsidR="000451B8" w:rsidRPr="00C571B2" w:rsidRDefault="000451B8" w:rsidP="00C571B2">
      <w:pPr>
        <w:pStyle w:val="Odstavecseseznam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71B2">
        <w:rPr>
          <w:rFonts w:ascii="Times New Roman" w:hAnsi="Times New Roman" w:cs="Times New Roman"/>
          <w:b/>
          <w:bCs/>
          <w:sz w:val="28"/>
          <w:szCs w:val="28"/>
        </w:rPr>
        <w:t>Zápis z jednání komise ŽPD konané dne 2. 9. 2026</w:t>
      </w:r>
    </w:p>
    <w:p w14:paraId="29646149" w14:textId="77777777" w:rsidR="00C571B2" w:rsidRDefault="00C571B2" w:rsidP="000451B8">
      <w:pPr>
        <w:pStyle w:val="Odstavecseseznamem"/>
        <w:rPr>
          <w:rFonts w:ascii="Times New Roman" w:hAnsi="Times New Roman" w:cs="Times New Roman"/>
        </w:rPr>
      </w:pPr>
    </w:p>
    <w:p w14:paraId="4CA933B8" w14:textId="04BEDE57" w:rsidR="000451B8" w:rsidRPr="00C571B2" w:rsidRDefault="000451B8" w:rsidP="000451B8">
      <w:pPr>
        <w:pStyle w:val="Odstavecseseznamem"/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>Přítomni: Ing. Tomáš Hromádka (předseda), Bc. Jan Váňa (místopředseda), Tomáš Holeček, Mgr. Martin Hrubčík, MVDr. Petra Kršková, Bc. Bedřich Laube, RNDr. Michal Šorel, Ph.D.</w:t>
      </w:r>
      <w:r w:rsidRPr="00C571B2">
        <w:rPr>
          <w:rFonts w:ascii="Times New Roman" w:hAnsi="Times New Roman" w:cs="Times New Roman"/>
        </w:rPr>
        <w:br/>
        <w:t>Nepřítomni: Bc. Jan Poupě, Václav Vislous, MSc.</w:t>
      </w:r>
      <w:r w:rsidRPr="00C571B2">
        <w:rPr>
          <w:rFonts w:ascii="Times New Roman" w:hAnsi="Times New Roman" w:cs="Times New Roman"/>
        </w:rPr>
        <w:br/>
        <w:t>Hosté: Ing. Milan Rosol (vedoucí OŽP), Ing. Davidová (v z. za OD)</w:t>
      </w:r>
    </w:p>
    <w:p w14:paraId="1231FA34" w14:textId="77777777" w:rsidR="000451B8" w:rsidRPr="00C571B2" w:rsidRDefault="002B7D4D" w:rsidP="000451B8">
      <w:pPr>
        <w:pStyle w:val="Odstavecseseznamem"/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pict w14:anchorId="7AF08BE5">
          <v:rect id="_x0000_i1025" style="width:0;height:1.5pt" o:hralign="center" o:hrstd="t" o:hr="t" fillcolor="#a0a0a0" stroked="f"/>
        </w:pict>
      </w:r>
    </w:p>
    <w:p w14:paraId="225866FF" w14:textId="77777777" w:rsidR="000451B8" w:rsidRPr="00C571B2" w:rsidRDefault="000451B8" w:rsidP="000451B8">
      <w:pPr>
        <w:pStyle w:val="Odstavecseseznamem"/>
        <w:rPr>
          <w:rFonts w:ascii="Times New Roman" w:hAnsi="Times New Roman" w:cs="Times New Roman"/>
          <w:u w:val="single"/>
        </w:rPr>
      </w:pPr>
      <w:r w:rsidRPr="00C571B2">
        <w:rPr>
          <w:rFonts w:ascii="Times New Roman" w:hAnsi="Times New Roman" w:cs="Times New Roman"/>
          <w:u w:val="single"/>
        </w:rPr>
        <w:t>Program:</w:t>
      </w:r>
    </w:p>
    <w:p w14:paraId="347410C4" w14:textId="77777777" w:rsidR="000451B8" w:rsidRPr="00C571B2" w:rsidRDefault="000451B8" w:rsidP="000451B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 xml:space="preserve">Petice za klidnou </w:t>
      </w:r>
      <w:proofErr w:type="spellStart"/>
      <w:r w:rsidRPr="00C571B2">
        <w:rPr>
          <w:rFonts w:ascii="Times New Roman" w:hAnsi="Times New Roman" w:cs="Times New Roman"/>
        </w:rPr>
        <w:t>Krocínku</w:t>
      </w:r>
      <w:proofErr w:type="spellEnd"/>
      <w:r w:rsidRPr="00C571B2">
        <w:rPr>
          <w:rFonts w:ascii="Times New Roman" w:hAnsi="Times New Roman" w:cs="Times New Roman"/>
        </w:rPr>
        <w:t xml:space="preserve"> bez kolon</w:t>
      </w:r>
    </w:p>
    <w:p w14:paraId="63B3F7A8" w14:textId="77777777" w:rsidR="000451B8" w:rsidRPr="00C571B2" w:rsidRDefault="000451B8" w:rsidP="000451B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 xml:space="preserve">Odpověď </w:t>
      </w:r>
      <w:proofErr w:type="spellStart"/>
      <w:r w:rsidRPr="00C571B2">
        <w:rPr>
          <w:rFonts w:ascii="Times New Roman" w:hAnsi="Times New Roman" w:cs="Times New Roman"/>
        </w:rPr>
        <w:t>ROPIDu</w:t>
      </w:r>
      <w:proofErr w:type="spellEnd"/>
      <w:r w:rsidRPr="00C571B2">
        <w:rPr>
          <w:rFonts w:ascii="Times New Roman" w:hAnsi="Times New Roman" w:cs="Times New Roman"/>
        </w:rPr>
        <w:t xml:space="preserve"> na petici za lepší dostupnost MHD na </w:t>
      </w:r>
      <w:proofErr w:type="spellStart"/>
      <w:r w:rsidRPr="00C571B2">
        <w:rPr>
          <w:rFonts w:ascii="Times New Roman" w:hAnsi="Times New Roman" w:cs="Times New Roman"/>
        </w:rPr>
        <w:t>Krocínce</w:t>
      </w:r>
      <w:proofErr w:type="spellEnd"/>
    </w:p>
    <w:p w14:paraId="0A30DAAD" w14:textId="77777777" w:rsidR="000451B8" w:rsidRPr="00C571B2" w:rsidRDefault="000451B8" w:rsidP="000451B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>Různé, diskuse</w:t>
      </w:r>
    </w:p>
    <w:p w14:paraId="0F41CEE1" w14:textId="77777777" w:rsidR="000451B8" w:rsidRPr="00C571B2" w:rsidRDefault="000451B8" w:rsidP="000451B8">
      <w:pPr>
        <w:pStyle w:val="Odstavecseseznamem"/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>Hlasování o programu: Všichni přítomní členové KŽPD souhlasí s navrženým programem.</w:t>
      </w:r>
    </w:p>
    <w:p w14:paraId="6AAA51C5" w14:textId="77777777" w:rsidR="000451B8" w:rsidRPr="00C571B2" w:rsidRDefault="002B7D4D" w:rsidP="000451B8">
      <w:pPr>
        <w:pStyle w:val="Odstavecseseznamem"/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pict w14:anchorId="7933C4ED">
          <v:rect id="_x0000_i1026" style="width:0;height:1.5pt" o:hralign="center" o:hrstd="t" o:hr="t" fillcolor="#a0a0a0" stroked="f"/>
        </w:pict>
      </w:r>
    </w:p>
    <w:p w14:paraId="230FF013" w14:textId="69B30E24" w:rsidR="000451B8" w:rsidRDefault="000451B8" w:rsidP="00C571B2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i/>
          <w:iCs/>
        </w:rPr>
      </w:pPr>
      <w:r w:rsidRPr="00C571B2">
        <w:rPr>
          <w:rFonts w:ascii="Times New Roman" w:hAnsi="Times New Roman" w:cs="Times New Roman"/>
          <w:u w:val="single"/>
        </w:rPr>
        <w:t xml:space="preserve">Petice za klidnou </w:t>
      </w:r>
      <w:proofErr w:type="spellStart"/>
      <w:r w:rsidRPr="00C571B2">
        <w:rPr>
          <w:rFonts w:ascii="Times New Roman" w:hAnsi="Times New Roman" w:cs="Times New Roman"/>
          <w:u w:val="single"/>
        </w:rPr>
        <w:t>Krocínku</w:t>
      </w:r>
      <w:proofErr w:type="spellEnd"/>
      <w:r w:rsidRPr="00C571B2">
        <w:rPr>
          <w:rFonts w:ascii="Times New Roman" w:hAnsi="Times New Roman" w:cs="Times New Roman"/>
          <w:u w:val="single"/>
        </w:rPr>
        <w:t xml:space="preserve"> bez kolon</w:t>
      </w:r>
      <w:r w:rsidRPr="00C571B2">
        <w:rPr>
          <w:rFonts w:ascii="Times New Roman" w:hAnsi="Times New Roman" w:cs="Times New Roman"/>
        </w:rPr>
        <w:br/>
        <w:t xml:space="preserve">Radní Holeček informoval členy komise, že na </w:t>
      </w:r>
      <w:proofErr w:type="spellStart"/>
      <w:r w:rsidRPr="00C571B2">
        <w:rPr>
          <w:rFonts w:ascii="Times New Roman" w:hAnsi="Times New Roman" w:cs="Times New Roman"/>
        </w:rPr>
        <w:t>Krocínce</w:t>
      </w:r>
      <w:proofErr w:type="spellEnd"/>
      <w:r w:rsidRPr="00C571B2">
        <w:rPr>
          <w:rFonts w:ascii="Times New Roman" w:hAnsi="Times New Roman" w:cs="Times New Roman"/>
        </w:rPr>
        <w:t xml:space="preserve"> probíhá další petice, tentokrát za zrušení </w:t>
      </w:r>
      <w:proofErr w:type="spellStart"/>
      <w:r w:rsidRPr="00C571B2">
        <w:rPr>
          <w:rFonts w:ascii="Times New Roman" w:hAnsi="Times New Roman" w:cs="Times New Roman"/>
        </w:rPr>
        <w:t>zjednosměrnění</w:t>
      </w:r>
      <w:proofErr w:type="spellEnd"/>
      <w:r w:rsidRPr="00C571B2">
        <w:rPr>
          <w:rFonts w:ascii="Times New Roman" w:hAnsi="Times New Roman" w:cs="Times New Roman"/>
        </w:rPr>
        <w:t xml:space="preserve"> části ulice Nad </w:t>
      </w:r>
      <w:proofErr w:type="spellStart"/>
      <w:r w:rsidRPr="00C571B2">
        <w:rPr>
          <w:rFonts w:ascii="Times New Roman" w:hAnsi="Times New Roman" w:cs="Times New Roman"/>
        </w:rPr>
        <w:t>Krocínkou</w:t>
      </w:r>
      <w:proofErr w:type="spellEnd"/>
      <w:r w:rsidRPr="00C571B2">
        <w:rPr>
          <w:rFonts w:ascii="Times New Roman" w:hAnsi="Times New Roman" w:cs="Times New Roman"/>
        </w:rPr>
        <w:t>. Po oficiálním obdržení petice se radní Holeček sejde s petenty a na příštím jednání bude komisi informovat o výsledku.</w:t>
      </w:r>
      <w:r w:rsidRPr="00C571B2">
        <w:rPr>
          <w:rFonts w:ascii="Times New Roman" w:hAnsi="Times New Roman" w:cs="Times New Roman"/>
        </w:rPr>
        <w:br/>
      </w:r>
      <w:r w:rsidRPr="00C571B2">
        <w:rPr>
          <w:rFonts w:ascii="Times New Roman" w:hAnsi="Times New Roman" w:cs="Times New Roman"/>
          <w:i/>
          <w:iCs/>
        </w:rPr>
        <w:t>KŽPD bere informaci na vědomí.</w:t>
      </w:r>
    </w:p>
    <w:p w14:paraId="71DDEBFC" w14:textId="77777777" w:rsidR="00C571B2" w:rsidRDefault="00C571B2" w:rsidP="00C571B2">
      <w:pPr>
        <w:pStyle w:val="Odstavecseseznamem"/>
        <w:ind w:left="1080"/>
        <w:rPr>
          <w:rFonts w:ascii="Times New Roman" w:hAnsi="Times New Roman" w:cs="Times New Roman"/>
          <w:i/>
          <w:iCs/>
        </w:rPr>
      </w:pPr>
    </w:p>
    <w:p w14:paraId="6091C199" w14:textId="77777777" w:rsidR="00C571B2" w:rsidRPr="00C571B2" w:rsidRDefault="00C571B2" w:rsidP="00C571B2">
      <w:pPr>
        <w:pStyle w:val="Odstavecseseznamem"/>
        <w:ind w:left="1080"/>
        <w:rPr>
          <w:rFonts w:ascii="Times New Roman" w:hAnsi="Times New Roman" w:cs="Times New Roman"/>
        </w:rPr>
      </w:pPr>
    </w:p>
    <w:p w14:paraId="3579C5E5" w14:textId="17D5151B" w:rsidR="000451B8" w:rsidRDefault="000451B8" w:rsidP="00C571B2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i/>
          <w:iCs/>
        </w:rPr>
      </w:pPr>
      <w:r w:rsidRPr="00C571B2">
        <w:rPr>
          <w:rFonts w:ascii="Times New Roman" w:hAnsi="Times New Roman" w:cs="Times New Roman"/>
          <w:u w:val="single"/>
        </w:rPr>
        <w:t xml:space="preserve">Odpověď </w:t>
      </w:r>
      <w:proofErr w:type="spellStart"/>
      <w:r w:rsidRPr="00C571B2">
        <w:rPr>
          <w:rFonts w:ascii="Times New Roman" w:hAnsi="Times New Roman" w:cs="Times New Roman"/>
          <w:u w:val="single"/>
        </w:rPr>
        <w:t>ROPIDu</w:t>
      </w:r>
      <w:proofErr w:type="spellEnd"/>
      <w:r w:rsidRPr="00C571B2">
        <w:rPr>
          <w:rFonts w:ascii="Times New Roman" w:hAnsi="Times New Roman" w:cs="Times New Roman"/>
          <w:u w:val="single"/>
        </w:rPr>
        <w:t xml:space="preserve"> na petici za lepší dostupnost MHD na </w:t>
      </w:r>
      <w:proofErr w:type="spellStart"/>
      <w:r w:rsidRPr="00C571B2">
        <w:rPr>
          <w:rFonts w:ascii="Times New Roman" w:hAnsi="Times New Roman" w:cs="Times New Roman"/>
          <w:u w:val="single"/>
        </w:rPr>
        <w:t>Krocínce</w:t>
      </w:r>
      <w:proofErr w:type="spellEnd"/>
      <w:r w:rsidRPr="00C571B2">
        <w:rPr>
          <w:rFonts w:ascii="Times New Roman" w:hAnsi="Times New Roman" w:cs="Times New Roman"/>
        </w:rPr>
        <w:br/>
        <w:t xml:space="preserve">Radní Holeček seznámil členy komise s odpovědí </w:t>
      </w:r>
      <w:proofErr w:type="spellStart"/>
      <w:r w:rsidRPr="00C571B2">
        <w:rPr>
          <w:rFonts w:ascii="Times New Roman" w:hAnsi="Times New Roman" w:cs="Times New Roman"/>
        </w:rPr>
        <w:t>ROPIDu</w:t>
      </w:r>
      <w:proofErr w:type="spellEnd"/>
      <w:r w:rsidRPr="00C571B2">
        <w:rPr>
          <w:rFonts w:ascii="Times New Roman" w:hAnsi="Times New Roman" w:cs="Times New Roman"/>
        </w:rPr>
        <w:t>. ROPID informoval, že se na něj obrátili obyvatelé z ulice Na Pokraji, kteří jsou naopak pro snížení počtu autobusových spojů. ROPID dále sdělil, že s ohledem na finance bude nutné se dohodnout na širších úpravách provozu linek PID – na některých místech dojde k posílení, jinde k mírnému omezení.</w:t>
      </w:r>
      <w:r w:rsidRPr="00C571B2">
        <w:rPr>
          <w:rFonts w:ascii="Times New Roman" w:hAnsi="Times New Roman" w:cs="Times New Roman"/>
        </w:rPr>
        <w:br/>
      </w:r>
      <w:r w:rsidRPr="00C571B2">
        <w:rPr>
          <w:rFonts w:ascii="Times New Roman" w:hAnsi="Times New Roman" w:cs="Times New Roman"/>
          <w:i/>
          <w:iCs/>
        </w:rPr>
        <w:t>KŽPD bere informace na vědomí.</w:t>
      </w:r>
    </w:p>
    <w:p w14:paraId="24F2F606" w14:textId="77777777" w:rsidR="00C571B2" w:rsidRPr="00C571B2" w:rsidRDefault="00C571B2" w:rsidP="00C571B2">
      <w:pPr>
        <w:pStyle w:val="Odstavecseseznamem"/>
        <w:ind w:left="1080"/>
        <w:rPr>
          <w:rFonts w:ascii="Times New Roman" w:hAnsi="Times New Roman" w:cs="Times New Roman"/>
        </w:rPr>
      </w:pPr>
    </w:p>
    <w:p w14:paraId="7AC1B6DE" w14:textId="749151C4" w:rsidR="00C571B2" w:rsidRDefault="000451B8" w:rsidP="00C571B2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u w:val="single"/>
        </w:rPr>
      </w:pPr>
      <w:r w:rsidRPr="00C571B2">
        <w:rPr>
          <w:rFonts w:ascii="Times New Roman" w:hAnsi="Times New Roman" w:cs="Times New Roman"/>
          <w:u w:val="single"/>
        </w:rPr>
        <w:t>Různé, diskuse</w:t>
      </w:r>
    </w:p>
    <w:p w14:paraId="1BA9B67D" w14:textId="4D555170" w:rsidR="000451B8" w:rsidRPr="00C571B2" w:rsidRDefault="000451B8" w:rsidP="00C571B2">
      <w:pPr>
        <w:pStyle w:val="Odstavecseseznamem"/>
        <w:ind w:left="1080"/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>Radní Holeček informoval o následujících tématech:</w:t>
      </w:r>
    </w:p>
    <w:p w14:paraId="58CA9A26" w14:textId="77777777" w:rsidR="000451B8" w:rsidRPr="00C571B2" w:rsidRDefault="000451B8" w:rsidP="000451B8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>Správa železnic (VRT Běchovice): Součástí projektu bude úprava nádraží Praha-Libeň. Kromě rozšíření nástupišť dojde k realizaci nového vstupu ze směru od ulice K Žižkovu. MČ Praha 9 požaduje doplnění protihlukové stěny v úseku Libeň – Hloubětín.</w:t>
      </w:r>
    </w:p>
    <w:p w14:paraId="6F887B3E" w14:textId="77777777" w:rsidR="000451B8" w:rsidRPr="00C571B2" w:rsidRDefault="000451B8" w:rsidP="000451B8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>Klíčový sad: Pokračují práce na tamním propustku.</w:t>
      </w:r>
    </w:p>
    <w:p w14:paraId="61ECF8C0" w14:textId="438BAD33" w:rsidR="000451B8" w:rsidRDefault="000451B8" w:rsidP="000451B8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 xml:space="preserve">Majetkoprávní vztahy: V nejbližší době se budou řešit majetkoprávní vztahy mezi MČ Praha 9 a HMP týkající se ulic Ivana Hlinky a U Elektry. Developer má s HMP uzavřenou smlouvu o smlouvě budoucí o svěření této komunikace. Vzhledem k tomu, že na ni navazuje komunikace U Elektry (kterou má ve správě MČ Praha 9 až k ulici </w:t>
      </w:r>
      <w:proofErr w:type="spellStart"/>
      <w:r w:rsidRPr="00C571B2">
        <w:rPr>
          <w:rFonts w:ascii="Times New Roman" w:hAnsi="Times New Roman" w:cs="Times New Roman"/>
        </w:rPr>
        <w:t>Sousedíkově</w:t>
      </w:r>
      <w:proofErr w:type="spellEnd"/>
      <w:r w:rsidRPr="00C571B2">
        <w:rPr>
          <w:rFonts w:ascii="Times New Roman" w:hAnsi="Times New Roman" w:cs="Times New Roman"/>
        </w:rPr>
        <w:t>), bylo by vhodné tuto část předat HMP, jelikož zbylá část komunikace U Elektry již ve správě HMP je.</w:t>
      </w:r>
    </w:p>
    <w:p w14:paraId="1F5296D0" w14:textId="77777777" w:rsidR="00C571B2" w:rsidRPr="00C571B2" w:rsidRDefault="00C571B2" w:rsidP="00C571B2">
      <w:pPr>
        <w:pStyle w:val="Odstavecseseznamem"/>
        <w:rPr>
          <w:rFonts w:ascii="Times New Roman" w:hAnsi="Times New Roman" w:cs="Times New Roman"/>
        </w:rPr>
      </w:pPr>
    </w:p>
    <w:p w14:paraId="4244497E" w14:textId="77777777" w:rsidR="00D710C4" w:rsidRPr="00C571B2" w:rsidRDefault="00D710C4" w:rsidP="00D710C4">
      <w:pPr>
        <w:pStyle w:val="Odstavecseseznamem"/>
        <w:rPr>
          <w:rFonts w:ascii="Times New Roman" w:hAnsi="Times New Roman" w:cs="Times New Roman"/>
        </w:rPr>
      </w:pPr>
      <w:r w:rsidRPr="00C571B2">
        <w:rPr>
          <w:rFonts w:ascii="Times New Roman" w:hAnsi="Times New Roman" w:cs="Times New Roman"/>
        </w:rPr>
        <w:t xml:space="preserve">      </w:t>
      </w:r>
    </w:p>
    <w:p w14:paraId="50C43FA3" w14:textId="77777777" w:rsidR="00D710C4" w:rsidRPr="00C571B2" w:rsidRDefault="00D710C4" w:rsidP="00D710C4">
      <w:pPr>
        <w:ind w:left="708"/>
        <w:rPr>
          <w:rFonts w:ascii="Times New Roman" w:hAnsi="Times New Roman" w:cs="Times New Roman"/>
        </w:rPr>
      </w:pPr>
    </w:p>
    <w:p w14:paraId="13CA3A64" w14:textId="77777777" w:rsidR="00D710C4" w:rsidRPr="00100EB6" w:rsidRDefault="00D710C4" w:rsidP="00D710C4">
      <w:pPr>
        <w:ind w:left="708"/>
        <w:rPr>
          <w:rFonts w:ascii="Times New Roman" w:hAnsi="Times New Roman" w:cs="Times New Roman"/>
          <w:b/>
          <w:bCs/>
        </w:rPr>
      </w:pPr>
      <w:r w:rsidRPr="00100EB6">
        <w:rPr>
          <w:rFonts w:ascii="Times New Roman" w:hAnsi="Times New Roman" w:cs="Times New Roman"/>
          <w:b/>
          <w:bCs/>
        </w:rPr>
        <w:t xml:space="preserve"> </w:t>
      </w:r>
    </w:p>
    <w:p w14:paraId="502ED090" w14:textId="77777777" w:rsidR="00D710C4" w:rsidRDefault="00D710C4" w:rsidP="00D710C4">
      <w:pPr>
        <w:jc w:val="both"/>
        <w:rPr>
          <w:rFonts w:ascii="Times New Roman" w:hAnsi="Times New Roman" w:cs="Times New Roman"/>
        </w:rPr>
      </w:pPr>
    </w:p>
    <w:p w14:paraId="2F041408" w14:textId="77777777" w:rsidR="00D710C4" w:rsidRDefault="00D710C4" w:rsidP="00D710C4">
      <w:pPr>
        <w:jc w:val="both"/>
        <w:rPr>
          <w:rFonts w:ascii="Times New Roman" w:hAnsi="Times New Roman" w:cs="Times New Roman"/>
        </w:rPr>
      </w:pPr>
    </w:p>
    <w:p w14:paraId="4A814A14" w14:textId="77777777" w:rsidR="00D710C4" w:rsidRDefault="00D710C4" w:rsidP="00D710C4">
      <w:pPr>
        <w:jc w:val="both"/>
        <w:rPr>
          <w:rFonts w:ascii="Times New Roman" w:hAnsi="Times New Roman" w:cs="Times New Roman"/>
        </w:rPr>
      </w:pPr>
    </w:p>
    <w:p w14:paraId="5D03AC91" w14:textId="77777777" w:rsidR="00D710C4" w:rsidRPr="00400440" w:rsidRDefault="00D710C4" w:rsidP="00D710C4">
      <w:pPr>
        <w:jc w:val="both"/>
        <w:rPr>
          <w:rFonts w:ascii="Times New Roman" w:hAnsi="Times New Roman" w:cs="Times New Roman"/>
        </w:rPr>
      </w:pPr>
    </w:p>
    <w:p w14:paraId="71002591" w14:textId="77777777" w:rsidR="00D710C4" w:rsidRDefault="00D710C4" w:rsidP="00D710C4">
      <w:pPr>
        <w:jc w:val="both"/>
        <w:rPr>
          <w:rFonts w:ascii="Times New Roman" w:hAnsi="Times New Roman" w:cs="Times New Roman"/>
        </w:rPr>
      </w:pPr>
      <w:r w:rsidRPr="00400440">
        <w:rPr>
          <w:rFonts w:ascii="Times New Roman" w:hAnsi="Times New Roman" w:cs="Times New Roman"/>
        </w:rPr>
        <w:t xml:space="preserve">Zapsal dne </w:t>
      </w:r>
      <w:r>
        <w:rPr>
          <w:rFonts w:ascii="Times New Roman" w:hAnsi="Times New Roman" w:cs="Times New Roman"/>
        </w:rPr>
        <w:t>2</w:t>
      </w:r>
      <w:r w:rsidRPr="0040044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9. </w:t>
      </w:r>
      <w:r w:rsidRPr="0040044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400440">
        <w:rPr>
          <w:rFonts w:ascii="Times New Roman" w:hAnsi="Times New Roman" w:cs="Times New Roman"/>
        </w:rPr>
        <w:tab/>
      </w:r>
      <w:r w:rsidRPr="00400440">
        <w:rPr>
          <w:rFonts w:ascii="Times New Roman" w:hAnsi="Times New Roman" w:cs="Times New Roman"/>
        </w:rPr>
        <w:tab/>
      </w:r>
      <w:r w:rsidRPr="00400440">
        <w:rPr>
          <w:rFonts w:ascii="Times New Roman" w:hAnsi="Times New Roman" w:cs="Times New Roman"/>
        </w:rPr>
        <w:tab/>
      </w:r>
      <w:r w:rsidRPr="00400440">
        <w:rPr>
          <w:rFonts w:ascii="Times New Roman" w:hAnsi="Times New Roman" w:cs="Times New Roman"/>
        </w:rPr>
        <w:tab/>
        <w:t xml:space="preserve">      </w:t>
      </w:r>
      <w:r w:rsidRPr="00400440">
        <w:rPr>
          <w:rFonts w:ascii="Times New Roman" w:hAnsi="Times New Roman" w:cs="Times New Roman"/>
        </w:rPr>
        <w:tab/>
        <w:t xml:space="preserve">             </w:t>
      </w:r>
      <w:r w:rsidRPr="0040044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Pr="004C644A">
        <w:rPr>
          <w:rFonts w:ascii="Times New Roman" w:hAnsi="Times New Roman" w:cs="Times New Roman"/>
        </w:rPr>
        <w:t>Ing. Tomáš Hromádka</w:t>
      </w:r>
    </w:p>
    <w:p w14:paraId="2DAE2549" w14:textId="77777777" w:rsidR="00D710C4" w:rsidRPr="0078786D" w:rsidRDefault="00D710C4" w:rsidP="00D710C4">
      <w:pPr>
        <w:jc w:val="both"/>
      </w:pPr>
      <w:r w:rsidRPr="00400440">
        <w:rPr>
          <w:rFonts w:ascii="Times New Roman" w:hAnsi="Times New Roman" w:cs="Times New Roman"/>
        </w:rPr>
        <w:t>Ing. Fiala, tajemník komise ŽPD</w:t>
      </w:r>
      <w:r w:rsidRPr="00400440">
        <w:rPr>
          <w:rFonts w:ascii="Times New Roman" w:hAnsi="Times New Roman" w:cs="Times New Roman"/>
        </w:rPr>
        <w:tab/>
        <w:t xml:space="preserve">                          </w:t>
      </w:r>
      <w:r w:rsidRPr="00400440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4004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</w:t>
      </w:r>
      <w:r w:rsidRPr="004C644A">
        <w:rPr>
          <w:rFonts w:ascii="Times New Roman" w:eastAsia="Times New Roman" w:hAnsi="Times New Roman" w:cs="Times New Roman"/>
          <w:lang w:eastAsia="cs-CZ"/>
        </w:rPr>
        <w:t>předseda</w:t>
      </w:r>
      <w:r w:rsidRPr="00400440">
        <w:rPr>
          <w:rFonts w:ascii="Times New Roman" w:hAnsi="Times New Roman" w:cs="Times New Roman"/>
        </w:rPr>
        <w:t xml:space="preserve"> komise ŽPD</w:t>
      </w:r>
    </w:p>
    <w:p w14:paraId="13292B58" w14:textId="77777777" w:rsidR="00F74E54" w:rsidRDefault="00F74E54"/>
    <w:sectPr w:rsidR="00F74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0097F"/>
    <w:multiLevelType w:val="multilevel"/>
    <w:tmpl w:val="F966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D3566"/>
    <w:multiLevelType w:val="multilevel"/>
    <w:tmpl w:val="AE5EB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A263C7"/>
    <w:multiLevelType w:val="hybridMultilevel"/>
    <w:tmpl w:val="0A604A84"/>
    <w:lvl w:ilvl="0" w:tplc="4BC895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A06F0"/>
    <w:multiLevelType w:val="hybridMultilevel"/>
    <w:tmpl w:val="C3BA72E0"/>
    <w:lvl w:ilvl="0" w:tplc="BD32975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AE6DE8"/>
    <w:multiLevelType w:val="hybridMultilevel"/>
    <w:tmpl w:val="E6A867E6"/>
    <w:lvl w:ilvl="0" w:tplc="5D7A9ED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8172483">
    <w:abstractNumId w:val="2"/>
  </w:num>
  <w:num w:numId="2" w16cid:durableId="1846628378">
    <w:abstractNumId w:val="4"/>
  </w:num>
  <w:num w:numId="3" w16cid:durableId="1890914107">
    <w:abstractNumId w:val="1"/>
  </w:num>
  <w:num w:numId="4" w16cid:durableId="1772161687">
    <w:abstractNumId w:val="0"/>
  </w:num>
  <w:num w:numId="5" w16cid:durableId="1111507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C4"/>
    <w:rsid w:val="000451B8"/>
    <w:rsid w:val="00201119"/>
    <w:rsid w:val="002B7D4D"/>
    <w:rsid w:val="003A56E6"/>
    <w:rsid w:val="00410E87"/>
    <w:rsid w:val="005210B7"/>
    <w:rsid w:val="00C571B2"/>
    <w:rsid w:val="00D710C4"/>
    <w:rsid w:val="00F7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B2A56B0"/>
  <w15:chartTrackingRefBased/>
  <w15:docId w15:val="{534BD178-E8C0-4666-89BE-6A310C99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10C4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71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1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10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1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10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10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10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10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10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10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10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10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10C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10C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10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10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10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10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10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1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1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1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1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10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10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10C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10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10C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10C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10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79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5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8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8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3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1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33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7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1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43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9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2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1974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9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Holeček Tomáš (ÚMČP.9)</dc:creator>
  <cp:keywords/>
  <dc:description/>
  <cp:lastModifiedBy>Fiala Michal Ing. (ÚMČP.9)</cp:lastModifiedBy>
  <cp:revision>2</cp:revision>
  <cp:lastPrinted>2026-10-06T09:56:00Z</cp:lastPrinted>
  <dcterms:created xsi:type="dcterms:W3CDTF">2026-10-06T15:28:00Z</dcterms:created>
  <dcterms:modified xsi:type="dcterms:W3CDTF">2026-10-06T15:28:00Z</dcterms:modified>
</cp:coreProperties>
</file>