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D" w:rsidRPr="00AF5882" w:rsidRDefault="00DD471D" w:rsidP="00AF5882">
      <w:pPr>
        <w:pStyle w:val="Nzev"/>
        <w:ind w:left="-426" w:right="-428"/>
        <w:jc w:val="left"/>
        <w:rPr>
          <w:rFonts w:ascii="Arial" w:hAnsi="Arial" w:cs="Arial"/>
          <w:b w:val="0"/>
          <w:sz w:val="40"/>
          <w:szCs w:val="40"/>
        </w:rPr>
      </w:pPr>
    </w:p>
    <w:p w:rsidR="0004698B" w:rsidRPr="00AF5882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F5882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  <w:r w:rsidR="00AF5882" w:rsidRPr="00AF5882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SPORT </w:t>
      </w:r>
      <w:proofErr w:type="gramStart"/>
      <w:r w:rsidR="008038A8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r.2023</w:t>
      </w:r>
      <w:proofErr w:type="gramEnd"/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694DCA" w:rsidRPr="002F7B35" w:rsidRDefault="00694DCA">
      <w:pPr>
        <w:pStyle w:val="Nzev"/>
        <w:rPr>
          <w:rFonts w:ascii="Arial" w:hAnsi="Arial" w:cs="Arial"/>
          <w:outline/>
          <w:color w:val="000000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94DCA" w:rsidRPr="008078B4" w:rsidRDefault="00694DCA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>Formulář č</w:t>
      </w:r>
      <w:r w:rsidR="008E554E" w:rsidRPr="008078B4">
        <w:rPr>
          <w:rFonts w:ascii="Arial" w:hAnsi="Arial" w:cs="Arial"/>
          <w:b/>
          <w:sz w:val="28"/>
          <w:szCs w:val="28"/>
        </w:rPr>
        <w:t>.</w:t>
      </w:r>
      <w:r w:rsidR="00CA7C87" w:rsidRPr="008078B4">
        <w:rPr>
          <w:rFonts w:ascii="Arial" w:hAnsi="Arial" w:cs="Arial"/>
          <w:b/>
          <w:sz w:val="28"/>
          <w:szCs w:val="28"/>
        </w:rPr>
        <w:t xml:space="preserve"> </w:t>
      </w:r>
      <w:r w:rsidR="00D2400D" w:rsidRPr="008078B4">
        <w:rPr>
          <w:rFonts w:ascii="Arial" w:hAnsi="Arial" w:cs="Arial"/>
          <w:b/>
          <w:sz w:val="28"/>
          <w:szCs w:val="28"/>
        </w:rPr>
        <w:t>2</w:t>
      </w:r>
      <w:r w:rsidR="00A640DC"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694DCA" w:rsidRPr="0004698B" w:rsidRDefault="00C05F91">
      <w:pPr>
        <w:jc w:val="center"/>
        <w:rPr>
          <w:rFonts w:ascii="Arial" w:hAnsi="Arial" w:cs="Arial"/>
          <w:b/>
          <w:sz w:val="28"/>
          <w:szCs w:val="28"/>
        </w:rPr>
      </w:pPr>
      <w:r w:rsidRPr="0004698B">
        <w:rPr>
          <w:rFonts w:ascii="Arial" w:hAnsi="Arial" w:cs="Arial"/>
          <w:b/>
          <w:sz w:val="28"/>
          <w:szCs w:val="28"/>
        </w:rPr>
        <w:t>VLASTNÍK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/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NÁJEMCE</w:t>
      </w:r>
    </w:p>
    <w:p w:rsidR="00C05F91" w:rsidRPr="00A9568E" w:rsidRDefault="00C05F91">
      <w:pPr>
        <w:jc w:val="center"/>
        <w:rPr>
          <w:rFonts w:ascii="Arial" w:hAnsi="Arial" w:cs="Arial"/>
          <w:sz w:val="20"/>
        </w:rPr>
      </w:pPr>
      <w:r w:rsidRPr="00A9568E">
        <w:rPr>
          <w:rFonts w:ascii="Arial" w:hAnsi="Arial" w:cs="Arial"/>
          <w:sz w:val="20"/>
        </w:rPr>
        <w:t>(nehodící se škrtněte)</w:t>
      </w:r>
    </w:p>
    <w:p w:rsidR="00C05F91" w:rsidRPr="0004698B" w:rsidRDefault="00C05F91" w:rsidP="0004698B">
      <w:pPr>
        <w:jc w:val="center"/>
        <w:rPr>
          <w:rFonts w:ascii="Arial" w:hAnsi="Arial" w:cs="Arial"/>
          <w:b/>
          <w:sz w:val="28"/>
          <w:szCs w:val="28"/>
        </w:rPr>
      </w:pPr>
    </w:p>
    <w:p w:rsidR="00694DCA" w:rsidRPr="0004698B" w:rsidRDefault="001B3D7A" w:rsidP="0004698B">
      <w:pPr>
        <w:rPr>
          <w:rFonts w:ascii="Arial" w:hAnsi="Arial" w:cs="Arial"/>
          <w:b/>
          <w:sz w:val="28"/>
          <w:szCs w:val="28"/>
          <w:shd w:val="clear" w:color="auto" w:fill="CCCCCC"/>
        </w:rPr>
      </w:pP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Dotační </w:t>
      </w:r>
      <w:r w:rsidR="00F73D88">
        <w:rPr>
          <w:rFonts w:ascii="Arial" w:hAnsi="Arial" w:cs="Arial"/>
          <w:b/>
          <w:sz w:val="28"/>
          <w:szCs w:val="28"/>
          <w:shd w:val="clear" w:color="auto" w:fill="CCCCCC"/>
        </w:rPr>
        <w:t>program č.</w:t>
      </w: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 2</w:t>
      </w:r>
    </w:p>
    <w:p w:rsidR="001B3D7A" w:rsidRPr="0004698B" w:rsidRDefault="001B3D7A" w:rsidP="001B3D7A">
      <w:pPr>
        <w:rPr>
          <w:rFonts w:ascii="Arial" w:hAnsi="Arial" w:cs="Arial"/>
          <w:b/>
          <w:szCs w:val="24"/>
        </w:rPr>
      </w:pPr>
      <w:r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Pr="0004698B" w:rsidRDefault="001B3D7A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  <w:b/>
        </w:rPr>
        <w:t>I.   Údaje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A16F8" w:rsidRPr="0004698B">
        <w:rPr>
          <w:rFonts w:ascii="Arial" w:hAnsi="Arial" w:cs="Arial"/>
        </w:rPr>
        <w:t>email</w:t>
      </w:r>
      <w:r w:rsidR="00694DCA" w:rsidRPr="0004698B">
        <w:rPr>
          <w:rFonts w:ascii="Arial" w:hAnsi="Arial" w:cs="Arial"/>
        </w:rPr>
        <w:t>:</w:t>
      </w:r>
      <w:r w:rsidR="00463DFA">
        <w:rPr>
          <w:rFonts w:ascii="Arial" w:hAnsi="Arial" w:cs="Arial"/>
        </w:rPr>
        <w:t xml:space="preserve">                                      web: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1F793F" w:rsidRDefault="001F793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</w:p>
    <w:p w:rsidR="001F793F" w:rsidRPr="001F793F" w:rsidRDefault="001F793F" w:rsidP="001F793F">
      <w:pPr>
        <w:pStyle w:val="Odstavecseseznamem"/>
        <w:numPr>
          <w:ilvl w:val="0"/>
          <w:numId w:val="2"/>
        </w:numPr>
        <w:tabs>
          <w:tab w:val="left" w:pos="3402"/>
        </w:tabs>
        <w:jc w:val="both"/>
        <w:rPr>
          <w:rFonts w:ascii="Arial" w:hAnsi="Arial" w:cs="Arial"/>
        </w:rPr>
      </w:pPr>
      <w:r w:rsidRPr="001F793F">
        <w:rPr>
          <w:rFonts w:ascii="Arial" w:hAnsi="Arial" w:cs="Arial"/>
        </w:rPr>
        <w:t>Je-li žadatel právnická osoba:</w:t>
      </w:r>
    </w:p>
    <w:p w:rsidR="001F793F" w:rsidRPr="001F793F" w:rsidRDefault="001F793F" w:rsidP="001F793F">
      <w:pPr>
        <w:pStyle w:val="Odstavecseseznamem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1F793F">
        <w:rPr>
          <w:rFonts w:ascii="Arial" w:hAnsi="Arial" w:cs="Arial"/>
        </w:rPr>
        <w:t>dentifikace osob zastupujících právnickou osobu s uvedením právního důvodu zastoupení</w:t>
      </w:r>
    </w:p>
    <w:p w:rsidR="001F793F" w:rsidRPr="001F793F" w:rsidRDefault="001F793F" w:rsidP="001F793F">
      <w:pPr>
        <w:pStyle w:val="Odstavecseseznamem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1F793F">
        <w:rPr>
          <w:rFonts w:ascii="Arial" w:hAnsi="Arial" w:cs="Arial"/>
        </w:rPr>
        <w:t>dentifikace osob s podílem v této právnické osobě</w:t>
      </w:r>
    </w:p>
    <w:p w:rsidR="001F793F" w:rsidRPr="001F793F" w:rsidRDefault="001F793F" w:rsidP="001F793F">
      <w:pPr>
        <w:pStyle w:val="Odstavecseseznamem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1F793F">
        <w:rPr>
          <w:rFonts w:ascii="Arial" w:hAnsi="Arial" w:cs="Arial"/>
        </w:rPr>
        <w:t xml:space="preserve">dentifikace osob, v nichž má přímý podíl, a výše tohoto podílu </w:t>
      </w:r>
    </w:p>
    <w:p w:rsidR="001F793F" w:rsidRPr="00F73D88" w:rsidRDefault="001F793F" w:rsidP="00F73D88">
      <w:pPr>
        <w:pStyle w:val="Odstavecseseznamem"/>
        <w:tabs>
          <w:tab w:val="left" w:pos="3402"/>
        </w:tabs>
        <w:jc w:val="both"/>
        <w:rPr>
          <w:rFonts w:ascii="Arial" w:hAnsi="Arial" w:cs="Arial"/>
        </w:rPr>
      </w:pPr>
      <w:r w:rsidRPr="001F79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F793F">
        <w:rPr>
          <w:rFonts w:ascii="Arial" w:hAnsi="Arial" w:cs="Arial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Od kterého roku subjekt působí  v regionu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Přesný p</w:t>
      </w:r>
      <w:r w:rsidR="008038A8">
        <w:rPr>
          <w:rFonts w:ascii="Arial" w:hAnsi="Arial" w:cs="Arial"/>
        </w:rPr>
        <w:t xml:space="preserve">opis zařízení včetně </w:t>
      </w:r>
      <w:proofErr w:type="spellStart"/>
      <w:r w:rsidR="008038A8">
        <w:rPr>
          <w:rFonts w:ascii="Arial" w:hAnsi="Arial" w:cs="Arial"/>
        </w:rPr>
        <w:t>lokalizace,</w:t>
      </w:r>
      <w:r w:rsidRPr="0004698B">
        <w:rPr>
          <w:rFonts w:ascii="Arial" w:hAnsi="Arial" w:cs="Arial"/>
        </w:rPr>
        <w:t>na</w:t>
      </w:r>
      <w:proofErr w:type="spellEnd"/>
      <w:r w:rsidRPr="0004698B">
        <w:rPr>
          <w:rFonts w:ascii="Arial" w:hAnsi="Arial" w:cs="Arial"/>
        </w:rPr>
        <w:t xml:space="preserve"> jehož provoz (nájem) je žádána </w:t>
      </w:r>
      <w:proofErr w:type="gramStart"/>
      <w:r w:rsidRPr="0004698B">
        <w:rPr>
          <w:rFonts w:ascii="Arial" w:hAnsi="Arial" w:cs="Arial"/>
        </w:rPr>
        <w:t>dotace :</w:t>
      </w:r>
      <w:proofErr w:type="gramEnd"/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 xml:space="preserve">Jak je Vámi toto zařízení užíváno </w:t>
      </w:r>
      <w:r w:rsidR="008038A8">
        <w:rPr>
          <w:rFonts w:ascii="Arial" w:hAnsi="Arial" w:cs="Arial"/>
        </w:rPr>
        <w:t>– přehled měsíců kdy je užíváno</w:t>
      </w:r>
      <w:r w:rsidR="00DD1DDD" w:rsidRPr="0004698B">
        <w:rPr>
          <w:rFonts w:ascii="Arial" w:hAnsi="Arial" w:cs="Arial"/>
        </w:rPr>
        <w:t>:</w:t>
      </w: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</w:t>
      </w:r>
      <w:proofErr w:type="gramStart"/>
      <w:r w:rsidR="00694DCA" w:rsidRPr="0004698B">
        <w:rPr>
          <w:rFonts w:ascii="Arial" w:hAnsi="Arial" w:cs="Arial"/>
        </w:rPr>
        <w:t xml:space="preserve">let </w:t>
      </w:r>
      <w:r w:rsidR="00A640DC" w:rsidRPr="0004698B">
        <w:rPr>
          <w:rFonts w:ascii="Arial" w:hAnsi="Arial" w:cs="Arial"/>
        </w:rPr>
        <w:t>:</w:t>
      </w:r>
      <w:proofErr w:type="gramEnd"/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A640DC" w:rsidRPr="0004698B" w:rsidRDefault="00C05F91" w:rsidP="005F2EC1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694DCA" w:rsidRDefault="00694DCA" w:rsidP="00F73D88">
      <w:pPr>
        <w:jc w:val="both"/>
        <w:rPr>
          <w:rFonts w:ascii="Arial" w:hAnsi="Arial" w:cs="Arial"/>
        </w:rPr>
      </w:pPr>
    </w:p>
    <w:p w:rsidR="00F73D88" w:rsidRDefault="00F73D88" w:rsidP="00F73D88">
      <w:pPr>
        <w:jc w:val="both"/>
        <w:rPr>
          <w:rFonts w:ascii="Arial" w:hAnsi="Arial" w:cs="Arial"/>
        </w:rPr>
      </w:pPr>
    </w:p>
    <w:p w:rsidR="00F73D88" w:rsidRDefault="00F73D88" w:rsidP="00F73D88">
      <w:pPr>
        <w:jc w:val="both"/>
        <w:rPr>
          <w:rFonts w:ascii="Arial" w:hAnsi="Arial" w:cs="Arial"/>
        </w:rPr>
      </w:pPr>
    </w:p>
    <w:p w:rsidR="00F73D88" w:rsidRDefault="00F73D88" w:rsidP="00F73D88">
      <w:pPr>
        <w:jc w:val="both"/>
        <w:rPr>
          <w:rFonts w:ascii="Arial" w:hAnsi="Arial" w:cs="Arial"/>
        </w:rPr>
      </w:pPr>
    </w:p>
    <w:p w:rsidR="00F73D88" w:rsidRDefault="00F73D88" w:rsidP="00F73D88">
      <w:pPr>
        <w:jc w:val="both"/>
        <w:rPr>
          <w:rFonts w:ascii="Arial" w:hAnsi="Arial" w:cs="Arial"/>
        </w:rPr>
      </w:pPr>
    </w:p>
    <w:p w:rsidR="00F73D88" w:rsidRDefault="00F73D88" w:rsidP="00F73D88">
      <w:pPr>
        <w:jc w:val="both"/>
        <w:rPr>
          <w:rFonts w:ascii="Arial" w:hAnsi="Arial" w:cs="Arial"/>
        </w:rPr>
      </w:pPr>
    </w:p>
    <w:p w:rsidR="00F73D88" w:rsidRPr="0004698B" w:rsidRDefault="00F73D88" w:rsidP="00F73D88">
      <w:pPr>
        <w:jc w:val="both"/>
        <w:rPr>
          <w:rFonts w:ascii="Arial" w:hAnsi="Arial" w:cs="Arial"/>
        </w:rPr>
      </w:pPr>
      <w:bookmarkStart w:id="0" w:name="_GoBack"/>
      <w:bookmarkEnd w:id="0"/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  <w:r w:rsidRPr="0004698B">
        <w:rPr>
          <w:rFonts w:ascii="Arial" w:hAnsi="Arial" w:cs="Arial"/>
          <w:i/>
          <w:iCs/>
        </w:rPr>
        <w:t xml:space="preserve">       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Default="00694DCA">
      <w:pPr>
        <w:jc w:val="both"/>
        <w:rPr>
          <w:rFonts w:ascii="Arial" w:hAnsi="Arial" w:cs="Arial"/>
          <w:i/>
          <w:iCs/>
        </w:rPr>
      </w:pPr>
    </w:p>
    <w:p w:rsidR="00A07C08" w:rsidRPr="0004698B" w:rsidRDefault="00A07C08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  <w:i/>
          <w:iCs/>
        </w:rPr>
        <w:t xml:space="preserve">           </w:t>
      </w:r>
      <w:r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lastRenderedPageBreak/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8038A8">
        <w:rPr>
          <w:rFonts w:ascii="Arial" w:hAnsi="Arial" w:cs="Arial"/>
        </w:rPr>
        <w:t>23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640DC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A07C08">
              <w:rPr>
                <w:rFonts w:ascii="Arial" w:hAnsi="Arial" w:cs="Arial"/>
                <w:b/>
              </w:rPr>
              <w:t>2</w:t>
            </w:r>
            <w:r w:rsidR="008038A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7F75CE">
              <w:rPr>
                <w:rFonts w:ascii="Arial" w:hAnsi="Arial" w:cs="Arial"/>
                <w:b/>
              </w:rPr>
              <w:t xml:space="preserve"> 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8038A8">
              <w:rPr>
                <w:rFonts w:ascii="Arial" w:hAnsi="Arial" w:cs="Arial"/>
                <w:b/>
              </w:rPr>
              <w:t>23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0E26" w:rsidRPr="0004698B">
        <w:rPr>
          <w:rFonts w:ascii="Arial" w:hAnsi="Arial" w:cs="Arial"/>
        </w:rPr>
        <w:t xml:space="preserve">Předpokládané roční nájemné pro oddíly dětí a mládeže  do 19 </w:t>
      </w:r>
      <w:proofErr w:type="gramStart"/>
      <w:r w:rsidR="00FD0E26" w:rsidRPr="0004698B">
        <w:rPr>
          <w:rFonts w:ascii="Arial" w:hAnsi="Arial" w:cs="Arial"/>
        </w:rPr>
        <w:t>let :</w:t>
      </w:r>
      <w:proofErr w:type="gramEnd"/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8078B4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DDD" w:rsidRPr="0004698B">
        <w:rPr>
          <w:rFonts w:ascii="Arial" w:hAnsi="Arial" w:cs="Arial"/>
        </w:rPr>
        <w:t>C</w:t>
      </w:r>
      <w:r w:rsidR="008078B4">
        <w:rPr>
          <w:rFonts w:ascii="Arial" w:hAnsi="Arial" w:cs="Arial"/>
        </w:rPr>
        <w:t>elkový počet tréninkových hodin</w:t>
      </w:r>
      <w:r w:rsidR="00DD1DDD" w:rsidRPr="0004698B">
        <w:rPr>
          <w:rFonts w:ascii="Arial" w:hAnsi="Arial" w:cs="Arial"/>
        </w:rPr>
        <w:t xml:space="preserve"> dětí a mládeže do 19 let z řad členů </w:t>
      </w:r>
      <w:r w:rsidR="008078B4">
        <w:rPr>
          <w:rFonts w:ascii="Arial" w:hAnsi="Arial" w:cs="Arial"/>
        </w:rPr>
        <w:t xml:space="preserve">  </w:t>
      </w:r>
    </w:p>
    <w:p w:rsidR="00694DCA" w:rsidRPr="0004698B" w:rsidRDefault="008078B4" w:rsidP="008078B4">
      <w:pPr>
        <w:pStyle w:val="Zkladntextodsazen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1DDD" w:rsidRPr="0004698B">
        <w:rPr>
          <w:rFonts w:ascii="Arial" w:hAnsi="Arial" w:cs="Arial"/>
        </w:rPr>
        <w:t xml:space="preserve">žadatele za </w:t>
      </w:r>
      <w:proofErr w:type="gramStart"/>
      <w:r w:rsidR="00DD1DDD" w:rsidRPr="0004698B">
        <w:rPr>
          <w:rFonts w:ascii="Arial" w:hAnsi="Arial" w:cs="Arial"/>
        </w:rPr>
        <w:t>měsíc :</w:t>
      </w:r>
      <w:proofErr w:type="gramEnd"/>
    </w:p>
    <w:p w:rsidR="00DD1DDD" w:rsidRPr="008078B4" w:rsidRDefault="008078B4" w:rsidP="00DD1DDD">
      <w:pPr>
        <w:pStyle w:val="Zkladntextodsazen"/>
        <w:ind w:left="11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Pr="008078B4">
        <w:rPr>
          <w:rFonts w:ascii="Arial" w:hAnsi="Arial" w:cs="Arial"/>
          <w:i/>
        </w:rPr>
        <w:t>/</w:t>
      </w:r>
      <w:r w:rsidR="00DD1DDD" w:rsidRPr="008078B4">
        <w:rPr>
          <w:rFonts w:ascii="Arial" w:hAnsi="Arial" w:cs="Arial"/>
          <w:i/>
        </w:rPr>
        <w:t>Přesný časový rozpis uveďte v</w:t>
      </w:r>
      <w:r w:rsidRPr="008078B4">
        <w:rPr>
          <w:rFonts w:ascii="Arial" w:hAnsi="Arial" w:cs="Arial"/>
          <w:i/>
        </w:rPr>
        <w:t> </w:t>
      </w:r>
      <w:r w:rsidR="00DD1DDD" w:rsidRPr="008078B4">
        <w:rPr>
          <w:rFonts w:ascii="Arial" w:hAnsi="Arial" w:cs="Arial"/>
          <w:i/>
        </w:rPr>
        <w:t>příloze</w:t>
      </w:r>
      <w:r w:rsidRPr="008078B4">
        <w:rPr>
          <w:rFonts w:ascii="Arial" w:hAnsi="Arial" w:cs="Arial"/>
          <w:i/>
        </w:rPr>
        <w:t>/</w:t>
      </w:r>
    </w:p>
    <w:p w:rsidR="00DD1DDD" w:rsidRPr="008078B4" w:rsidRDefault="00DD1DDD" w:rsidP="00DD1DDD">
      <w:pPr>
        <w:pStyle w:val="Zkladntextodsazen"/>
        <w:ind w:left="1134"/>
        <w:rPr>
          <w:rFonts w:ascii="Arial" w:hAnsi="Arial" w:cs="Arial"/>
          <w:i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694DCA" w:rsidRPr="0004698B" w:rsidRDefault="00694DCA">
      <w:pPr>
        <w:pStyle w:val="Zkladntextodsazen"/>
        <w:ind w:left="360" w:firstLine="348"/>
        <w:rPr>
          <w:rFonts w:ascii="Arial" w:hAnsi="Arial" w:cs="Arial"/>
        </w:rPr>
      </w:pPr>
      <w:r w:rsidRPr="0004698B">
        <w:rPr>
          <w:rFonts w:ascii="Arial" w:hAnsi="Arial" w:cs="Arial"/>
        </w:rPr>
        <w:t>a)  Evidence členské základny (mládež do 19 let)  k 31.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12.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20</w:t>
      </w:r>
      <w:r w:rsidR="008038A8">
        <w:rPr>
          <w:rFonts w:ascii="Arial" w:hAnsi="Arial" w:cs="Arial"/>
        </w:rPr>
        <w:t>22</w:t>
      </w:r>
    </w:p>
    <w:p w:rsidR="00FD0E26" w:rsidRPr="0004698B" w:rsidRDefault="005F2EC1" w:rsidP="005F2EC1">
      <w:pPr>
        <w:pStyle w:val="Zkladntextodsazen"/>
        <w:ind w:left="360" w:firstLine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t xml:space="preserve"> </w:t>
      </w:r>
      <w:r w:rsidR="00A262C3" w:rsidRPr="00A262C3">
        <w:rPr>
          <w:rFonts w:ascii="Arial" w:hAnsi="Arial" w:cs="Arial"/>
          <w:b/>
        </w:rPr>
        <w:t>Počty sportovců</w:t>
      </w:r>
      <w:r w:rsidR="00A262C3">
        <w:rPr>
          <w:rFonts w:ascii="Arial" w:hAnsi="Arial" w:cs="Arial"/>
        </w:rPr>
        <w:t xml:space="preserve"> </w:t>
      </w:r>
      <w:r w:rsidR="00A262C3">
        <w:rPr>
          <w:rFonts w:ascii="Arial" w:hAnsi="Arial" w:cs="Arial"/>
          <w:b/>
        </w:rPr>
        <w:t>doloženy</w:t>
      </w:r>
      <w:r w:rsidRPr="00122655">
        <w:rPr>
          <w:rFonts w:ascii="Arial" w:hAnsi="Arial" w:cs="Arial"/>
          <w:b/>
        </w:rPr>
        <w:t xml:space="preserve"> potvrzením zastřešujícího svazu nebo</w:t>
      </w:r>
      <w:r w:rsidR="00A262C3">
        <w:rPr>
          <w:rFonts w:ascii="Arial" w:hAnsi="Arial" w:cs="Arial"/>
          <w:b/>
        </w:rPr>
        <w:br/>
        <w:t xml:space="preserve">         </w:t>
      </w:r>
      <w:r w:rsidRPr="00122655">
        <w:rPr>
          <w:rFonts w:ascii="Arial" w:hAnsi="Arial" w:cs="Arial"/>
          <w:b/>
        </w:rPr>
        <w:t xml:space="preserve"> asociace</w:t>
      </w:r>
      <w:r>
        <w:rPr>
          <w:rFonts w:ascii="Arial" w:hAnsi="Arial" w:cs="Arial"/>
        </w:rPr>
        <w:t xml:space="preserve">, </w:t>
      </w:r>
      <w:r w:rsidR="0012265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není </w:t>
      </w:r>
      <w:r w:rsidRPr="005F2EC1">
        <w:rPr>
          <w:rFonts w:ascii="Arial" w:hAnsi="Arial" w:cs="Arial"/>
        </w:rPr>
        <w:t>již</w:t>
      </w:r>
      <w:r w:rsidR="00A262C3"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vyžadován jmenný</w:t>
      </w:r>
      <w:r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seznam</w:t>
      </w:r>
      <w:r w:rsidR="00122655">
        <w:rPr>
          <w:rFonts w:ascii="Arial" w:hAnsi="Arial" w:cs="Arial"/>
        </w:rPr>
        <w:t>)</w:t>
      </w:r>
    </w:p>
    <w:p w:rsidR="00FD0E26" w:rsidRPr="0004698B" w:rsidRDefault="00122655" w:rsidP="00FD0E26">
      <w:pPr>
        <w:pStyle w:val="Zkladntextodsazen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0E26" w:rsidRPr="0004698B">
        <w:rPr>
          <w:rFonts w:ascii="Arial" w:hAnsi="Arial" w:cs="Arial"/>
        </w:rPr>
        <w:t>)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122655">
      <w:pPr>
        <w:pStyle w:val="Zkladntextodsazen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3DE7" w:rsidRPr="000469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F23DE7" w:rsidRPr="0004698B">
        <w:rPr>
          <w:rFonts w:ascii="Arial" w:hAnsi="Arial" w:cs="Arial"/>
        </w:rPr>
        <w:t>Časová specifikace využití TVZ dětmi a mládeží do 19 let v měsíci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V ………………. </w:t>
      </w:r>
      <w:proofErr w:type="gramStart"/>
      <w:r w:rsidR="00694DCA" w:rsidRPr="0004698B">
        <w:rPr>
          <w:rFonts w:ascii="Arial" w:hAnsi="Arial" w:cs="Arial"/>
        </w:rPr>
        <w:t>dne</w:t>
      </w:r>
      <w:proofErr w:type="gramEnd"/>
      <w:r w:rsidR="00694DCA" w:rsidRPr="0004698B">
        <w:rPr>
          <w:rFonts w:ascii="Arial" w:hAnsi="Arial" w:cs="Arial"/>
        </w:rPr>
        <w:t xml:space="preserve">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 w:rsidRPr="0004698B">
        <w:rPr>
          <w:rFonts w:ascii="Arial" w:hAnsi="Arial" w:cs="Arial"/>
        </w:rPr>
        <w:t>Podpis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3F" w:rsidRDefault="001F793F">
      <w:r>
        <w:separator/>
      </w:r>
    </w:p>
  </w:endnote>
  <w:endnote w:type="continuationSeparator" w:id="0">
    <w:p w:rsidR="001F793F" w:rsidRDefault="001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3F" w:rsidRDefault="001F793F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793F" w:rsidRDefault="001F7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3F" w:rsidRDefault="001F793F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D88">
      <w:rPr>
        <w:rStyle w:val="slostrnky"/>
        <w:noProof/>
      </w:rPr>
      <w:t>1</w:t>
    </w:r>
    <w:r>
      <w:rPr>
        <w:rStyle w:val="slostrnky"/>
      </w:rPr>
      <w:fldChar w:fldCharType="end"/>
    </w:r>
  </w:p>
  <w:p w:rsidR="001F793F" w:rsidRDefault="001F79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3F" w:rsidRDefault="001F793F">
      <w:r>
        <w:separator/>
      </w:r>
    </w:p>
  </w:footnote>
  <w:footnote w:type="continuationSeparator" w:id="0">
    <w:p w:rsidR="001F793F" w:rsidRDefault="001F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3F" w:rsidRDefault="00F73D8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3F" w:rsidRDefault="00F73D8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1F793F"/>
    <w:rsid w:val="002041FA"/>
    <w:rsid w:val="00213FCA"/>
    <w:rsid w:val="00214121"/>
    <w:rsid w:val="0023315A"/>
    <w:rsid w:val="00252475"/>
    <w:rsid w:val="002548BA"/>
    <w:rsid w:val="002F7B35"/>
    <w:rsid w:val="00313C4F"/>
    <w:rsid w:val="00322850"/>
    <w:rsid w:val="003840B4"/>
    <w:rsid w:val="003A6738"/>
    <w:rsid w:val="003C288E"/>
    <w:rsid w:val="004276AF"/>
    <w:rsid w:val="00443E90"/>
    <w:rsid w:val="00455F53"/>
    <w:rsid w:val="00463DFA"/>
    <w:rsid w:val="00475088"/>
    <w:rsid w:val="00484A36"/>
    <w:rsid w:val="00500700"/>
    <w:rsid w:val="00590E0F"/>
    <w:rsid w:val="005A2396"/>
    <w:rsid w:val="005C3E3D"/>
    <w:rsid w:val="005D0952"/>
    <w:rsid w:val="005E6450"/>
    <w:rsid w:val="005F2EC1"/>
    <w:rsid w:val="006100F0"/>
    <w:rsid w:val="0061532A"/>
    <w:rsid w:val="00640706"/>
    <w:rsid w:val="00642527"/>
    <w:rsid w:val="006832CA"/>
    <w:rsid w:val="00693CDB"/>
    <w:rsid w:val="00694DCA"/>
    <w:rsid w:val="006C424E"/>
    <w:rsid w:val="00704D27"/>
    <w:rsid w:val="00711272"/>
    <w:rsid w:val="00725730"/>
    <w:rsid w:val="0073255D"/>
    <w:rsid w:val="007F2DC7"/>
    <w:rsid w:val="007F75CE"/>
    <w:rsid w:val="00802626"/>
    <w:rsid w:val="008038A8"/>
    <w:rsid w:val="0080561E"/>
    <w:rsid w:val="008078B4"/>
    <w:rsid w:val="00841261"/>
    <w:rsid w:val="008E554E"/>
    <w:rsid w:val="008F01B0"/>
    <w:rsid w:val="009275A8"/>
    <w:rsid w:val="009659A3"/>
    <w:rsid w:val="0098434E"/>
    <w:rsid w:val="009B737A"/>
    <w:rsid w:val="009C23ED"/>
    <w:rsid w:val="009D39A8"/>
    <w:rsid w:val="009F3086"/>
    <w:rsid w:val="00A07C08"/>
    <w:rsid w:val="00A262C3"/>
    <w:rsid w:val="00A640DC"/>
    <w:rsid w:val="00A757D5"/>
    <w:rsid w:val="00A9568E"/>
    <w:rsid w:val="00AF1E90"/>
    <w:rsid w:val="00AF5882"/>
    <w:rsid w:val="00BD1782"/>
    <w:rsid w:val="00C008DB"/>
    <w:rsid w:val="00C05F91"/>
    <w:rsid w:val="00C13457"/>
    <w:rsid w:val="00C748B8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73D88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B00576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Vlachová Daniela, Bc. (UMČP9)</cp:lastModifiedBy>
  <cp:revision>7</cp:revision>
  <cp:lastPrinted>2023-03-02T12:55:00Z</cp:lastPrinted>
  <dcterms:created xsi:type="dcterms:W3CDTF">2022-03-24T13:00:00Z</dcterms:created>
  <dcterms:modified xsi:type="dcterms:W3CDTF">2023-03-02T12:55:00Z</dcterms:modified>
</cp:coreProperties>
</file>