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C5" w:rsidRDefault="00F918C5" w:rsidP="00F918C5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F918C5" w:rsidRDefault="00F918C5" w:rsidP="00F918C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Zápis z jednání komise ŽPD konané dne 5. 4. 2023 </w:t>
      </w:r>
    </w:p>
    <w:p w:rsidR="00F918C5" w:rsidRDefault="00F918C5" w:rsidP="00F918C5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 xml:space="preserve">Ing. Tomáš Hromádka (předseda), Tomáš Holeček, Mgr. Martin Hrubčík, </w:t>
      </w:r>
      <w:r>
        <w:rPr>
          <w:rFonts w:ascii="Times New Roman" w:eastAsia="Times New Roman" w:hAnsi="Times New Roman" w:cs="Times New Roman"/>
          <w:lang w:eastAsia="cs-CZ"/>
        </w:rPr>
        <w:t>MVDr. Petra Kršková,</w:t>
      </w:r>
      <w:r>
        <w:rPr>
          <w:rFonts w:ascii="Times New Roman" w:hAnsi="Times New Roman" w:cs="Times New Roman"/>
        </w:rPr>
        <w:t xml:space="preserve">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Ph.D., Václav Vislous MSc.</w:t>
      </w:r>
    </w:p>
    <w:p w:rsidR="00F918C5" w:rsidRDefault="00F918C5" w:rsidP="00F918C5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Omluven: Bc. Jan Váňa (místopředseda)  </w:t>
      </w:r>
    </w:p>
    <w:p w:rsidR="00F918C5" w:rsidRDefault="00F918C5" w:rsidP="00F918C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 hostů: Ing. Milan Rosol – vedoucí OŽP, Mgr. Bc. Tomáš Svoboda – vedoucí OD</w:t>
      </w:r>
    </w:p>
    <w:p w:rsidR="00F918C5" w:rsidRDefault="00F918C5" w:rsidP="00F918C5">
      <w:pPr>
        <w:rPr>
          <w:rFonts w:ascii="Times New Roman" w:hAnsi="Times New Roman" w:cs="Times New Roman"/>
          <w:b/>
          <w:u w:val="single"/>
        </w:rPr>
      </w:pPr>
    </w:p>
    <w:p w:rsidR="00F918C5" w:rsidRDefault="00F918C5" w:rsidP="00F918C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</w:t>
      </w:r>
    </w:p>
    <w:p w:rsidR="00F918C5" w:rsidRDefault="00F918C5" w:rsidP="00F918C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Účast provozovatelů sdílených kol a koloběžek (Lime, Bolt,…)</w:t>
      </w:r>
    </w:p>
    <w:p w:rsidR="00F918C5" w:rsidRDefault="00F918C5" w:rsidP="00F918C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Informace o dopravní situaci v ulici Na Pokraji a reakce obyvatel v ulici Na Vyhlídce</w:t>
      </w:r>
    </w:p>
    <w:p w:rsidR="00F918C5" w:rsidRDefault="00F918C5" w:rsidP="00F918C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Prodloužení linky 207 do konečné stanice Palmovka </w:t>
      </w:r>
    </w:p>
    <w:p w:rsidR="00F918C5" w:rsidRDefault="00F918C5" w:rsidP="00F918C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Programové prohlášení MHMP </w:t>
      </w:r>
    </w:p>
    <w:p w:rsidR="00F918C5" w:rsidRDefault="00F918C5" w:rsidP="00F918C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BB505A" w:rsidRDefault="00F918C5" w:rsidP="00F9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dal hlasovat ohledně bodů v programu – všichni přítomni členové souhlasí s programem.</w:t>
      </w:r>
    </w:p>
    <w:p w:rsidR="00F918C5" w:rsidRDefault="00F918C5" w:rsidP="00F918C5">
      <w:pPr>
        <w:rPr>
          <w:rFonts w:ascii="Times New Roman" w:hAnsi="Times New Roman" w:cs="Times New Roman"/>
          <w:b/>
          <w:u w:val="single"/>
        </w:rPr>
      </w:pPr>
    </w:p>
    <w:p w:rsidR="00F918C5" w:rsidRDefault="00F918C5" w:rsidP="00F9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1. Účast provozovatelů sdílených kol a koloběžek (Lime, Bolt,…</w:t>
      </w:r>
      <w:r>
        <w:rPr>
          <w:rFonts w:ascii="Times New Roman" w:hAnsi="Times New Roman" w:cs="Times New Roman"/>
        </w:rPr>
        <w:t xml:space="preserve">) </w:t>
      </w:r>
    </w:p>
    <w:p w:rsidR="00F918C5" w:rsidRDefault="00F918C5" w:rsidP="00F9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členům byla zaslána mapa přechodových stínů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smlouva obsahuje penalizaci, aby se nejezdilo po chodnících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provozní řády jsou na stánkách jednotlivých společností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musí obsahovat podmínky memoranda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pokuty při porušení 600,- Kč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zpomalené zóny jsou vymezeny před nemocnicemi, sociálními zařízeními…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doporučeno, aby se nejezdilo v parcích, ale po koridorech, předseda komise upozornil na technické řešení v zahraničí, kde je možné dle GPS zcela omezit jízdu mimo vytyčenou oblast (např. parky, uzavřené areály apod.)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číselná evidence je uvedena na všech kolech; na koloběžkách označení není na všech, bude doplněno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 přechodových stínech na vozovce pouze vodorovné dopravní značení, budou zde doplněny balisety jako na P2, P7, P8</w:t>
      </w:r>
    </w:p>
    <w:p w:rsidR="00F918C5" w:rsidRDefault="00F918C5" w:rsidP="00F918C5">
      <w:pPr>
        <w:rPr>
          <w:rFonts w:ascii="Times New Roman" w:hAnsi="Times New Roman" w:cs="Times New Roman"/>
          <w:b/>
          <w:u w:val="single"/>
        </w:rPr>
      </w:pPr>
    </w:p>
    <w:p w:rsidR="00F918C5" w:rsidRDefault="00F918C5" w:rsidP="00F918C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 Informace o dopravní situaci v ulici Na Pokraji a reakce obyvatel v ulici Na Vyhlídce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reakce místních obyvatel byly zaslány členům KŽPD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byla představena textace odpovědi na reakce, s textací členové komise většinově souhlasili a pověřili pana radního k odeslání předložené odpovědi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navržené dopravní řešení (změna hlavní silnice) je z důvodu zpomalení dopravy a mění se do původní trasy tak jak byla dříve vedena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l. 166 bude v této lokalitě vedena v trase l. 151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Hrubčík navrhuje veřejné projednání dopravní situace v celé dotčené lokalitě.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Radní Holeček a předseda komise plně souhlasí a navrhují, aby se Mgr. Hrubčík sešel s tamními občany.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Hromádka členy upozornil, že na základě předchozí osobní schůzky s obyvateli ulice Na Pokraji proběhne veřejné zasedání komise přímo v místě. Komise zde bude projednávat dopady navržených opatření v ulici Na Pokraji v širším kontextu – termín oznámí Ing. Hromádka po vydaných stanoviskách dotčených orgánů (MČ čeká na vyjádření PČR).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</w:p>
    <w:p w:rsidR="00F918C5" w:rsidRDefault="00F918C5" w:rsidP="00F9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3. Prodloužení linky 207 do konečné stanice Palmovka</w:t>
      </w:r>
      <w:r>
        <w:rPr>
          <w:rFonts w:ascii="Times New Roman" w:hAnsi="Times New Roman" w:cs="Times New Roman"/>
        </w:rPr>
        <w:t xml:space="preserve"> </w:t>
      </w:r>
    </w:p>
    <w:p w:rsidR="00F918C5" w:rsidRDefault="00F918C5" w:rsidP="00F9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zdůvodněno ohledně nové bytové výstavby.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navržena po spojovací přes Balabenku do terminálu Palmovka.</w:t>
      </w:r>
    </w:p>
    <w:p w:rsidR="00F918C5" w:rsidRDefault="00F918C5" w:rsidP="00F918C5">
      <w:pPr>
        <w:jc w:val="both"/>
        <w:rPr>
          <w:rFonts w:ascii="Times New Roman" w:hAnsi="Times New Roman" w:cs="Times New Roman"/>
          <w:b/>
          <w:u w:val="single"/>
        </w:rPr>
      </w:pPr>
    </w:p>
    <w:p w:rsidR="00F918C5" w:rsidRDefault="00F918C5" w:rsidP="00F918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4. Programové prohlášení MHMP</w:t>
      </w:r>
      <w:r>
        <w:rPr>
          <w:rFonts w:ascii="Times New Roman" w:hAnsi="Times New Roman" w:cs="Times New Roman"/>
          <w:b/>
        </w:rPr>
        <w:t xml:space="preserve">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výstavba nadřazené cyklostezky A9 od Krejcárku na Balabenku podél železniční tratě na Horní Počernice (od Bulhara až k Labi).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usnesení se bude schvalovat na zastupitelstvu HMP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cíl dostavby (návrh programového prohlášení)     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KŽPD trasy cyklostezky podporují  </w:t>
      </w:r>
    </w:p>
    <w:p w:rsidR="00F918C5" w:rsidRDefault="00F918C5" w:rsidP="00F918C5">
      <w:pPr>
        <w:jc w:val="both"/>
        <w:rPr>
          <w:rFonts w:ascii="Times New Roman" w:hAnsi="Times New Roman" w:cs="Times New Roman"/>
          <w:u w:val="single"/>
        </w:rPr>
      </w:pPr>
    </w:p>
    <w:p w:rsidR="00F918C5" w:rsidRDefault="00F918C5" w:rsidP="00F918C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 Různé</w:t>
      </w:r>
    </w:p>
    <w:p w:rsidR="00F918C5" w:rsidRDefault="00F918C5" w:rsidP="00F918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nehody 2018 až 2022 v křižovatce Vysočanská x Prosecká – 27 nehod (nejsou zaviněny chodci)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</w:p>
    <w:p w:rsidR="00F918C5" w:rsidRDefault="00F918C5" w:rsidP="00F918C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Další termín komise bude upřesněn e-mailovou komunikací.   </w:t>
      </w: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</w:p>
    <w:p w:rsidR="00F918C5" w:rsidRDefault="00F918C5" w:rsidP="00F91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 dne 5. 4.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 xml:space="preserve">   Ing. Tomáš Hromádka  </w:t>
      </w:r>
    </w:p>
    <w:p w:rsidR="00F918C5" w:rsidRDefault="00F918C5" w:rsidP="00F918C5">
      <w:pPr>
        <w:jc w:val="both"/>
      </w:pPr>
      <w:r>
        <w:rPr>
          <w:rFonts w:ascii="Times New Roman" w:hAnsi="Times New Roman" w:cs="Times New Roman"/>
        </w:rPr>
        <w:t>Ing. Fiala, tajemník komise ŽPD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           předseda komise ŽPD</w:t>
      </w:r>
    </w:p>
    <w:sectPr w:rsidR="00F918C5" w:rsidSect="00F918C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3FE"/>
    <w:multiLevelType w:val="hybridMultilevel"/>
    <w:tmpl w:val="AE08EE4E"/>
    <w:lvl w:ilvl="0" w:tplc="9F70F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5"/>
    <w:rsid w:val="00777353"/>
    <w:rsid w:val="009D7AFF"/>
    <w:rsid w:val="00BB505A"/>
    <w:rsid w:val="00F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5A04-E595-4B4D-9167-067599E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8C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8C5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2023-04-27T14:02:00Z</dcterms:created>
  <dcterms:modified xsi:type="dcterms:W3CDTF">2023-04-27T14:02:00Z</dcterms:modified>
</cp:coreProperties>
</file>