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7C" w:rsidRDefault="007340DA" w:rsidP="00B51D7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6E66B2" w:rsidRDefault="006E66B2" w:rsidP="00B51D7C">
      <w:pPr>
        <w:jc w:val="center"/>
        <w:rPr>
          <w:rFonts w:ascii="Arial" w:hAnsi="Arial" w:cs="Arial"/>
          <w:b/>
          <w:sz w:val="28"/>
          <w:szCs w:val="28"/>
        </w:rPr>
      </w:pPr>
    </w:p>
    <w:p w:rsidR="00B51D7C" w:rsidRDefault="00B51D7C" w:rsidP="00B51D7C">
      <w:pPr>
        <w:jc w:val="center"/>
        <w:rPr>
          <w:rFonts w:ascii="Arial" w:hAnsi="Arial" w:cs="Arial"/>
          <w:b/>
          <w:sz w:val="28"/>
          <w:szCs w:val="28"/>
        </w:rPr>
      </w:pPr>
    </w:p>
    <w:p w:rsidR="00B51D7C" w:rsidRDefault="00B51D7C" w:rsidP="00B51D7C">
      <w:pPr>
        <w:jc w:val="center"/>
        <w:rPr>
          <w:rFonts w:ascii="Arial" w:hAnsi="Arial" w:cs="Arial"/>
          <w:b/>
          <w:sz w:val="28"/>
          <w:szCs w:val="28"/>
        </w:rPr>
      </w:pPr>
    </w:p>
    <w:p w:rsidR="00B51D7C" w:rsidRDefault="00B51D7C" w:rsidP="00B51D7C">
      <w:pPr>
        <w:jc w:val="center"/>
        <w:rPr>
          <w:rFonts w:ascii="Arial" w:hAnsi="Arial" w:cs="Arial"/>
          <w:b/>
          <w:sz w:val="28"/>
          <w:szCs w:val="28"/>
        </w:rPr>
      </w:pPr>
    </w:p>
    <w:p w:rsidR="00B51D7C" w:rsidRPr="00B51D7C" w:rsidRDefault="00B51D7C" w:rsidP="00B51D7C">
      <w:pPr>
        <w:jc w:val="center"/>
        <w:rPr>
          <w:rFonts w:ascii="Arial" w:hAnsi="Arial" w:cs="Arial"/>
          <w:b/>
          <w:sz w:val="72"/>
          <w:szCs w:val="72"/>
        </w:rPr>
      </w:pPr>
    </w:p>
    <w:p w:rsidR="00B51D7C" w:rsidRPr="00B51D7C" w:rsidRDefault="00B51D7C" w:rsidP="00B51D7C">
      <w:pPr>
        <w:jc w:val="center"/>
        <w:rPr>
          <w:rFonts w:ascii="Arial" w:hAnsi="Arial" w:cs="Arial"/>
          <w:sz w:val="72"/>
          <w:szCs w:val="72"/>
        </w:rPr>
      </w:pPr>
      <w:r w:rsidRPr="00B51D7C">
        <w:rPr>
          <w:rFonts w:ascii="Arial" w:hAnsi="Arial" w:cs="Arial"/>
          <w:sz w:val="72"/>
          <w:szCs w:val="72"/>
        </w:rPr>
        <w:t>Městská část Praha 9</w:t>
      </w:r>
    </w:p>
    <w:p w:rsidR="00B51D7C" w:rsidRDefault="00B51D7C" w:rsidP="00B51D7C">
      <w:pPr>
        <w:jc w:val="center"/>
        <w:rPr>
          <w:rFonts w:ascii="Arial" w:hAnsi="Arial" w:cs="Arial"/>
          <w:b/>
          <w:sz w:val="72"/>
          <w:szCs w:val="72"/>
        </w:rPr>
      </w:pPr>
    </w:p>
    <w:p w:rsidR="0080335F" w:rsidRPr="00B51D7C" w:rsidRDefault="0080335F" w:rsidP="00B51D7C">
      <w:pPr>
        <w:jc w:val="center"/>
        <w:rPr>
          <w:rFonts w:ascii="Arial" w:hAnsi="Arial" w:cs="Arial"/>
          <w:b/>
          <w:sz w:val="72"/>
          <w:szCs w:val="72"/>
        </w:rPr>
      </w:pPr>
    </w:p>
    <w:p w:rsidR="00703AEE" w:rsidRDefault="00703AEE" w:rsidP="00B51D7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</w:t>
      </w:r>
      <w:r w:rsidR="00B51D7C" w:rsidRPr="00B51D7C">
        <w:rPr>
          <w:rFonts w:ascii="Arial" w:hAnsi="Arial" w:cs="Arial"/>
          <w:sz w:val="36"/>
          <w:szCs w:val="36"/>
        </w:rPr>
        <w:t>yhlašuje</w:t>
      </w:r>
    </w:p>
    <w:p w:rsidR="00703AEE" w:rsidRDefault="00703AEE" w:rsidP="00B51D7C">
      <w:pPr>
        <w:jc w:val="center"/>
        <w:rPr>
          <w:rFonts w:ascii="Arial" w:hAnsi="Arial" w:cs="Arial"/>
          <w:sz w:val="36"/>
          <w:szCs w:val="36"/>
        </w:rPr>
      </w:pPr>
    </w:p>
    <w:p w:rsidR="00703AEE" w:rsidRDefault="00703AEE" w:rsidP="00703AEE">
      <w:pPr>
        <w:rPr>
          <w:rFonts w:ascii="Arial" w:hAnsi="Arial" w:cs="Arial"/>
        </w:rPr>
      </w:pPr>
    </w:p>
    <w:p w:rsidR="00703AEE" w:rsidRDefault="00703AEE" w:rsidP="00703AEE">
      <w:pPr>
        <w:rPr>
          <w:rFonts w:ascii="Arial" w:hAnsi="Arial" w:cs="Arial"/>
        </w:rPr>
      </w:pPr>
    </w:p>
    <w:p w:rsidR="00703AEE" w:rsidRDefault="00703AEE" w:rsidP="00703AEE">
      <w:pPr>
        <w:jc w:val="center"/>
        <w:rPr>
          <w:rFonts w:ascii="Arial" w:hAnsi="Arial" w:cs="Arial"/>
          <w:kern w:val="28"/>
          <w:sz w:val="28"/>
        </w:rPr>
      </w:pPr>
    </w:p>
    <w:p w:rsidR="00703AEE" w:rsidRDefault="00703AEE" w:rsidP="00703AEE">
      <w:pPr>
        <w:pStyle w:val="Zkladntext"/>
        <w:rPr>
          <w:rFonts w:cs="Arial"/>
          <w:sz w:val="40"/>
        </w:rPr>
      </w:pPr>
    </w:p>
    <w:p w:rsidR="00703AEE" w:rsidRDefault="00703AEE" w:rsidP="00703AEE">
      <w:pPr>
        <w:pStyle w:val="Zkladntext"/>
        <w:rPr>
          <w:rFonts w:cs="Arial"/>
          <w:sz w:val="40"/>
        </w:rPr>
      </w:pPr>
    </w:p>
    <w:p w:rsidR="00787E77" w:rsidRDefault="00703AEE" w:rsidP="00703AEE">
      <w:pPr>
        <w:pStyle w:val="Zkladntext"/>
        <w:rPr>
          <w:rFonts w:cs="Arial"/>
          <w:sz w:val="40"/>
        </w:rPr>
      </w:pPr>
      <w:r>
        <w:rPr>
          <w:rFonts w:cs="Arial"/>
          <w:sz w:val="40"/>
        </w:rPr>
        <w:t>„</w:t>
      </w:r>
      <w:r w:rsidR="00787E77">
        <w:rPr>
          <w:rFonts w:cs="Arial"/>
          <w:sz w:val="40"/>
        </w:rPr>
        <w:t>P</w:t>
      </w:r>
      <w:r>
        <w:rPr>
          <w:rFonts w:cs="Arial"/>
          <w:sz w:val="40"/>
        </w:rPr>
        <w:t xml:space="preserve">rogramy </w:t>
      </w:r>
      <w:r w:rsidR="00787E77">
        <w:rPr>
          <w:rFonts w:cs="Arial"/>
          <w:sz w:val="40"/>
        </w:rPr>
        <w:t xml:space="preserve">pro poskytování dotací </w:t>
      </w:r>
    </w:p>
    <w:p w:rsidR="00703AEE" w:rsidRDefault="00881F2F" w:rsidP="00703AEE">
      <w:pPr>
        <w:pStyle w:val="Zkladntext"/>
        <w:rPr>
          <w:rFonts w:cs="Arial"/>
          <w:sz w:val="40"/>
        </w:rPr>
      </w:pPr>
      <w:r>
        <w:rPr>
          <w:rFonts w:cs="Arial"/>
          <w:sz w:val="40"/>
        </w:rPr>
        <w:t>pro rok 202</w:t>
      </w:r>
      <w:r w:rsidR="00BA1E1E">
        <w:rPr>
          <w:rFonts w:cs="Arial"/>
          <w:sz w:val="40"/>
        </w:rPr>
        <w:t>3</w:t>
      </w:r>
      <w:r w:rsidR="00703AEE">
        <w:rPr>
          <w:rFonts w:cs="Arial"/>
          <w:sz w:val="40"/>
        </w:rPr>
        <w:t>“</w:t>
      </w:r>
    </w:p>
    <w:p w:rsidR="00703AEE" w:rsidRDefault="00703AEE" w:rsidP="00703AEE">
      <w:pPr>
        <w:pStyle w:val="Zkladntext"/>
        <w:rPr>
          <w:rFonts w:cs="Arial"/>
        </w:rPr>
      </w:pPr>
    </w:p>
    <w:p w:rsidR="00703AEE" w:rsidRDefault="00703AEE" w:rsidP="00703AEE">
      <w:pPr>
        <w:pStyle w:val="Zkladntext"/>
        <w:rPr>
          <w:rFonts w:cs="Arial"/>
          <w:b w:val="0"/>
        </w:rPr>
      </w:pPr>
    </w:p>
    <w:p w:rsidR="00703AEE" w:rsidRDefault="00703AEE" w:rsidP="00703AEE">
      <w:pPr>
        <w:pStyle w:val="Zkladntext"/>
        <w:rPr>
          <w:rFonts w:cs="Arial"/>
          <w:b w:val="0"/>
        </w:rPr>
      </w:pPr>
    </w:p>
    <w:p w:rsidR="00703AEE" w:rsidRDefault="00703AEE" w:rsidP="00703AEE">
      <w:pPr>
        <w:pStyle w:val="Zkladntext"/>
        <w:rPr>
          <w:rFonts w:cs="Arial"/>
          <w:b w:val="0"/>
        </w:rPr>
      </w:pPr>
    </w:p>
    <w:p w:rsidR="00703AEE" w:rsidRDefault="00703AEE" w:rsidP="00703AEE">
      <w:pPr>
        <w:pStyle w:val="Zkladntext"/>
        <w:rPr>
          <w:rFonts w:cs="Arial"/>
          <w:b w:val="0"/>
        </w:rPr>
      </w:pPr>
    </w:p>
    <w:p w:rsidR="00703AEE" w:rsidRDefault="00703AEE" w:rsidP="00703AEE">
      <w:pPr>
        <w:pStyle w:val="Zkladntext"/>
        <w:rPr>
          <w:rFonts w:cs="Arial"/>
          <w:b w:val="0"/>
        </w:rPr>
      </w:pPr>
    </w:p>
    <w:p w:rsidR="00703AEE" w:rsidRDefault="00703AEE" w:rsidP="00703AEE">
      <w:pPr>
        <w:pStyle w:val="Zkladntext"/>
        <w:rPr>
          <w:rFonts w:cs="Arial"/>
          <w:b w:val="0"/>
        </w:rPr>
      </w:pPr>
    </w:p>
    <w:p w:rsidR="00703AEE" w:rsidRDefault="00703AEE" w:rsidP="00703AEE">
      <w:pPr>
        <w:pStyle w:val="Zkladntext"/>
        <w:rPr>
          <w:rFonts w:cs="Arial"/>
          <w:color w:val="000000"/>
          <w:sz w:val="32"/>
        </w:rPr>
      </w:pPr>
      <w:r>
        <w:rPr>
          <w:rFonts w:cs="Arial"/>
          <w:color w:val="000000"/>
          <w:sz w:val="32"/>
        </w:rPr>
        <w:t xml:space="preserve">pro právnické a fyzické osoby </w:t>
      </w:r>
    </w:p>
    <w:p w:rsidR="00703AEE" w:rsidRDefault="00703AEE" w:rsidP="00703AE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organizace)</w:t>
      </w:r>
    </w:p>
    <w:p w:rsidR="00703AEE" w:rsidRDefault="00703AEE" w:rsidP="00703AEE">
      <w:pPr>
        <w:jc w:val="both"/>
        <w:rPr>
          <w:rFonts w:ascii="Arial" w:hAnsi="Arial" w:cs="Arial"/>
          <w:color w:val="000000"/>
        </w:rPr>
      </w:pPr>
    </w:p>
    <w:p w:rsidR="00703AEE" w:rsidRDefault="00703AEE" w:rsidP="00703AEE">
      <w:pPr>
        <w:jc w:val="both"/>
        <w:rPr>
          <w:rFonts w:ascii="Arial" w:hAnsi="Arial" w:cs="Arial"/>
        </w:rPr>
      </w:pPr>
    </w:p>
    <w:p w:rsidR="001C3B1F" w:rsidRDefault="001C3B1F" w:rsidP="00703AEE">
      <w:pPr>
        <w:jc w:val="both"/>
        <w:rPr>
          <w:rFonts w:ascii="Arial" w:hAnsi="Arial" w:cs="Arial"/>
        </w:rPr>
      </w:pPr>
    </w:p>
    <w:p w:rsidR="00F93BD2" w:rsidRDefault="00F93BD2" w:rsidP="00703AEE">
      <w:pPr>
        <w:pStyle w:val="Zkladntext"/>
        <w:jc w:val="left"/>
        <w:rPr>
          <w:rFonts w:cs="Arial"/>
          <w:szCs w:val="28"/>
          <w:u w:val="single"/>
        </w:rPr>
      </w:pPr>
    </w:p>
    <w:p w:rsidR="00F93BD2" w:rsidRDefault="00F93BD2" w:rsidP="00703AEE">
      <w:pPr>
        <w:pStyle w:val="Zkladntext"/>
        <w:jc w:val="left"/>
        <w:rPr>
          <w:rFonts w:cs="Arial"/>
          <w:szCs w:val="28"/>
          <w:u w:val="single"/>
        </w:rPr>
      </w:pPr>
    </w:p>
    <w:p w:rsidR="00A515C2" w:rsidRDefault="00A515C2" w:rsidP="00703AEE">
      <w:pPr>
        <w:pStyle w:val="Zkladntext"/>
        <w:jc w:val="left"/>
        <w:rPr>
          <w:rFonts w:cs="Arial"/>
          <w:szCs w:val="28"/>
          <w:u w:val="single"/>
        </w:rPr>
      </w:pPr>
    </w:p>
    <w:p w:rsidR="00703AEE" w:rsidRPr="00961165" w:rsidRDefault="00703AEE" w:rsidP="00703AEE">
      <w:pPr>
        <w:pStyle w:val="Zkladntext"/>
        <w:jc w:val="left"/>
        <w:rPr>
          <w:rFonts w:cs="Arial"/>
          <w:szCs w:val="28"/>
          <w:u w:val="single"/>
        </w:rPr>
      </w:pPr>
      <w:r w:rsidRPr="00961165">
        <w:rPr>
          <w:rFonts w:cs="Arial"/>
          <w:szCs w:val="28"/>
          <w:u w:val="single"/>
        </w:rPr>
        <w:t xml:space="preserve">I.  </w:t>
      </w:r>
      <w:r w:rsidR="00B71DA4">
        <w:rPr>
          <w:rFonts w:cs="Arial"/>
          <w:szCs w:val="28"/>
          <w:u w:val="single"/>
        </w:rPr>
        <w:t xml:space="preserve"> </w:t>
      </w:r>
      <w:r w:rsidR="001C3B1F">
        <w:rPr>
          <w:rFonts w:cs="Arial"/>
          <w:szCs w:val="28"/>
          <w:u w:val="single"/>
        </w:rPr>
        <w:t xml:space="preserve"> </w:t>
      </w:r>
      <w:r w:rsidR="00B71DA4">
        <w:rPr>
          <w:rFonts w:cs="Arial"/>
          <w:szCs w:val="28"/>
          <w:u w:val="single"/>
        </w:rPr>
        <w:t xml:space="preserve"> </w:t>
      </w:r>
      <w:r w:rsidRPr="00961165">
        <w:rPr>
          <w:rFonts w:cs="Arial"/>
          <w:szCs w:val="28"/>
          <w:u w:val="single"/>
        </w:rPr>
        <w:t>Programy</w:t>
      </w:r>
      <w:r w:rsidR="001C38E3">
        <w:rPr>
          <w:rFonts w:cs="Arial"/>
          <w:szCs w:val="28"/>
          <w:u w:val="single"/>
        </w:rPr>
        <w:t xml:space="preserve"> </w:t>
      </w:r>
      <w:r w:rsidRPr="00961165">
        <w:rPr>
          <w:rFonts w:cs="Arial"/>
          <w:szCs w:val="28"/>
          <w:u w:val="single"/>
        </w:rPr>
        <w:t>v</w:t>
      </w:r>
      <w:r w:rsidR="001C3B1F">
        <w:rPr>
          <w:rFonts w:cs="Arial"/>
          <w:szCs w:val="28"/>
          <w:u w:val="single"/>
        </w:rPr>
        <w:t xml:space="preserve"> </w:t>
      </w:r>
      <w:r w:rsidRPr="00961165">
        <w:rPr>
          <w:rFonts w:cs="Arial"/>
          <w:szCs w:val="28"/>
          <w:u w:val="single"/>
        </w:rPr>
        <w:t>oblasti</w:t>
      </w:r>
      <w:r w:rsidR="001C38E3">
        <w:rPr>
          <w:rFonts w:cs="Arial"/>
          <w:szCs w:val="28"/>
          <w:u w:val="single"/>
        </w:rPr>
        <w:t xml:space="preserve"> </w:t>
      </w:r>
      <w:r w:rsidR="00787E77">
        <w:rPr>
          <w:rFonts w:cs="Arial"/>
          <w:szCs w:val="28"/>
          <w:u w:val="single"/>
        </w:rPr>
        <w:t>kultur</w:t>
      </w:r>
      <w:r w:rsidR="00744E1E">
        <w:rPr>
          <w:rFonts w:cs="Arial"/>
          <w:szCs w:val="28"/>
          <w:u w:val="single"/>
        </w:rPr>
        <w:t>y</w:t>
      </w:r>
      <w:r w:rsidR="00787E77">
        <w:rPr>
          <w:rFonts w:cs="Arial"/>
          <w:szCs w:val="28"/>
          <w:u w:val="single"/>
        </w:rPr>
        <w:t xml:space="preserve"> a </w:t>
      </w:r>
      <w:r w:rsidRPr="00961165">
        <w:rPr>
          <w:rFonts w:cs="Arial"/>
          <w:szCs w:val="28"/>
          <w:u w:val="single"/>
        </w:rPr>
        <w:t xml:space="preserve">využití volného času dětí </w:t>
      </w:r>
      <w:r w:rsidR="00F93BD2">
        <w:rPr>
          <w:rFonts w:cs="Arial"/>
          <w:szCs w:val="28"/>
          <w:u w:val="single"/>
        </w:rPr>
        <w:t xml:space="preserve">  </w:t>
      </w:r>
      <w:r w:rsidRPr="00961165">
        <w:rPr>
          <w:rFonts w:cs="Arial"/>
          <w:szCs w:val="28"/>
          <w:u w:val="single"/>
        </w:rPr>
        <w:t>a mládeže</w:t>
      </w:r>
    </w:p>
    <w:p w:rsidR="00703AEE" w:rsidRPr="00787E77" w:rsidRDefault="00703AEE" w:rsidP="00703AEE">
      <w:pPr>
        <w:pStyle w:val="Zkladntext"/>
        <w:spacing w:line="360" w:lineRule="auto"/>
        <w:jc w:val="both"/>
        <w:rPr>
          <w:rFonts w:cs="Arial"/>
          <w:sz w:val="24"/>
        </w:rPr>
      </w:pPr>
    </w:p>
    <w:p w:rsidR="00703AEE" w:rsidRPr="00787E77" w:rsidRDefault="00703AEE" w:rsidP="00703AEE">
      <w:pPr>
        <w:pStyle w:val="Zkladntext"/>
        <w:numPr>
          <w:ilvl w:val="0"/>
          <w:numId w:val="13"/>
        </w:numPr>
        <w:tabs>
          <w:tab w:val="clear" w:pos="1080"/>
          <w:tab w:val="num" w:pos="720"/>
        </w:tabs>
        <w:spacing w:line="360" w:lineRule="auto"/>
        <w:ind w:hanging="1080"/>
        <w:jc w:val="both"/>
        <w:rPr>
          <w:rFonts w:cs="Arial"/>
          <w:b w:val="0"/>
          <w:bCs/>
          <w:iCs/>
          <w:sz w:val="24"/>
          <w:szCs w:val="24"/>
        </w:rPr>
      </w:pPr>
      <w:r w:rsidRPr="00787E77">
        <w:rPr>
          <w:rFonts w:cs="Arial"/>
          <w:b w:val="0"/>
          <w:bCs/>
          <w:iCs/>
          <w:sz w:val="24"/>
          <w:szCs w:val="24"/>
        </w:rPr>
        <w:t>Celoroční činnost včetně materiálního vybavení subjektů</w:t>
      </w:r>
    </w:p>
    <w:p w:rsidR="00703AEE" w:rsidRDefault="00154A41" w:rsidP="00703AEE">
      <w:pPr>
        <w:pStyle w:val="Zkladntext"/>
        <w:numPr>
          <w:ilvl w:val="0"/>
          <w:numId w:val="13"/>
        </w:numPr>
        <w:tabs>
          <w:tab w:val="clear" w:pos="1080"/>
          <w:tab w:val="num" w:pos="720"/>
        </w:tabs>
        <w:spacing w:line="360" w:lineRule="auto"/>
        <w:ind w:hanging="1080"/>
        <w:jc w:val="both"/>
        <w:rPr>
          <w:rFonts w:cs="Arial"/>
          <w:b w:val="0"/>
          <w:bCs/>
          <w:iCs/>
          <w:sz w:val="24"/>
          <w:szCs w:val="24"/>
        </w:rPr>
      </w:pPr>
      <w:r>
        <w:rPr>
          <w:rFonts w:cs="Arial"/>
          <w:b w:val="0"/>
          <w:bCs/>
          <w:iCs/>
          <w:sz w:val="24"/>
          <w:szCs w:val="24"/>
        </w:rPr>
        <w:t>Kulturní programy, aktivity a projekty</w:t>
      </w:r>
      <w:r w:rsidR="00703AEE" w:rsidRPr="00787E77">
        <w:rPr>
          <w:rFonts w:cs="Arial"/>
          <w:b w:val="0"/>
          <w:bCs/>
          <w:iCs/>
          <w:sz w:val="24"/>
          <w:szCs w:val="24"/>
        </w:rPr>
        <w:t xml:space="preserve"> </w:t>
      </w:r>
    </w:p>
    <w:p w:rsidR="00703AEE" w:rsidRDefault="00703AEE" w:rsidP="00787E77">
      <w:pPr>
        <w:pStyle w:val="Zkladntext"/>
        <w:numPr>
          <w:ilvl w:val="0"/>
          <w:numId w:val="13"/>
        </w:numPr>
        <w:tabs>
          <w:tab w:val="clear" w:pos="1080"/>
        </w:tabs>
        <w:spacing w:line="360" w:lineRule="auto"/>
        <w:ind w:left="709"/>
        <w:jc w:val="both"/>
        <w:rPr>
          <w:rFonts w:cs="Arial"/>
          <w:b w:val="0"/>
          <w:bCs/>
          <w:iCs/>
          <w:sz w:val="24"/>
          <w:szCs w:val="24"/>
        </w:rPr>
      </w:pPr>
      <w:r w:rsidRPr="00787E77">
        <w:rPr>
          <w:rFonts w:cs="Arial"/>
          <w:b w:val="0"/>
          <w:bCs/>
          <w:iCs/>
          <w:sz w:val="24"/>
          <w:szCs w:val="24"/>
        </w:rPr>
        <w:t>Jednorázové akce</w:t>
      </w:r>
      <w:r w:rsidR="002A6875">
        <w:rPr>
          <w:rFonts w:cs="Arial"/>
          <w:b w:val="0"/>
          <w:bCs/>
          <w:iCs/>
          <w:sz w:val="24"/>
          <w:szCs w:val="24"/>
        </w:rPr>
        <w:t xml:space="preserve"> pro neorganizované děti a mládež</w:t>
      </w:r>
    </w:p>
    <w:p w:rsidR="0057132D" w:rsidRPr="002664ED" w:rsidRDefault="0057132D" w:rsidP="0057132D">
      <w:pPr>
        <w:pStyle w:val="Zkladntext"/>
        <w:spacing w:line="360" w:lineRule="auto"/>
        <w:jc w:val="both"/>
        <w:rPr>
          <w:rFonts w:cs="Arial"/>
          <w:b w:val="0"/>
          <w:sz w:val="24"/>
          <w:szCs w:val="24"/>
        </w:rPr>
      </w:pPr>
      <w:r w:rsidRPr="002664ED">
        <w:rPr>
          <w:rFonts w:cs="Arial"/>
          <w:b w:val="0"/>
          <w:sz w:val="24"/>
          <w:szCs w:val="24"/>
        </w:rPr>
        <w:t xml:space="preserve">4. </w:t>
      </w:r>
      <w:r w:rsidRPr="002664ED">
        <w:rPr>
          <w:rFonts w:cs="Arial"/>
          <w:b w:val="0"/>
          <w:sz w:val="24"/>
          <w:szCs w:val="24"/>
        </w:rPr>
        <w:tab/>
        <w:t>Podpora komunit a sousedských vztahů</w:t>
      </w:r>
    </w:p>
    <w:p w:rsidR="007D7EAC" w:rsidRDefault="007D7EAC" w:rsidP="0057132D">
      <w:pPr>
        <w:pStyle w:val="Zkladntext"/>
        <w:spacing w:line="360" w:lineRule="auto"/>
        <w:jc w:val="both"/>
        <w:rPr>
          <w:rFonts w:cs="Arial"/>
          <w:sz w:val="24"/>
          <w:szCs w:val="24"/>
        </w:rPr>
      </w:pPr>
    </w:p>
    <w:p w:rsidR="0057132D" w:rsidRPr="002664ED" w:rsidRDefault="0057132D" w:rsidP="00703AEE">
      <w:pPr>
        <w:pStyle w:val="Zkladntext"/>
        <w:spacing w:line="360" w:lineRule="auto"/>
        <w:jc w:val="both"/>
        <w:rPr>
          <w:rFonts w:cs="Arial"/>
          <w:b w:val="0"/>
          <w:sz w:val="24"/>
        </w:rPr>
      </w:pPr>
    </w:p>
    <w:p w:rsidR="00703AEE" w:rsidRDefault="00787E77" w:rsidP="00703AEE">
      <w:pPr>
        <w:pStyle w:val="Zkladntext"/>
        <w:spacing w:line="360" w:lineRule="auto"/>
        <w:jc w:val="both"/>
        <w:rPr>
          <w:rFonts w:cs="Arial"/>
          <w:color w:val="000000"/>
          <w:sz w:val="24"/>
        </w:rPr>
      </w:pPr>
      <w:r w:rsidRPr="002664ED">
        <w:rPr>
          <w:rFonts w:cs="Arial"/>
          <w:b w:val="0"/>
          <w:sz w:val="24"/>
        </w:rPr>
        <w:t xml:space="preserve">Celkový předpokládaný objem peněžních prostředků činí </w:t>
      </w:r>
      <w:r w:rsidR="0057132D" w:rsidRPr="002664ED">
        <w:rPr>
          <w:rFonts w:cs="Arial"/>
          <w:sz w:val="24"/>
        </w:rPr>
        <w:t>600</w:t>
      </w:r>
      <w:r w:rsidRPr="002664ED">
        <w:rPr>
          <w:rFonts w:cs="Arial"/>
          <w:sz w:val="24"/>
        </w:rPr>
        <w:t xml:space="preserve"> tisíc </w:t>
      </w:r>
      <w:r w:rsidRPr="00787E77">
        <w:rPr>
          <w:rFonts w:cs="Arial"/>
          <w:color w:val="000000"/>
          <w:sz w:val="24"/>
        </w:rPr>
        <w:t>Kč.</w:t>
      </w:r>
    </w:p>
    <w:p w:rsidR="00E05505" w:rsidRPr="00D77769" w:rsidRDefault="005E1BA1" w:rsidP="00703AEE">
      <w:pPr>
        <w:pStyle w:val="Zkladntext"/>
        <w:spacing w:line="360" w:lineRule="auto"/>
        <w:jc w:val="both"/>
        <w:rPr>
          <w:rFonts w:cs="Arial"/>
          <w:b w:val="0"/>
          <w:color w:val="000000"/>
          <w:sz w:val="24"/>
        </w:rPr>
      </w:pPr>
      <w:r w:rsidRPr="005E1BA1">
        <w:rPr>
          <w:rFonts w:cs="Arial"/>
          <w:b w:val="0"/>
          <w:color w:val="000000"/>
          <w:sz w:val="24"/>
        </w:rPr>
        <w:t>Maximální výše jedné dotace činí 50 tisíc Kč</w:t>
      </w:r>
      <w:r w:rsidR="00D77769">
        <w:rPr>
          <w:rFonts w:cs="Arial"/>
          <w:color w:val="000000"/>
          <w:sz w:val="24"/>
        </w:rPr>
        <w:t xml:space="preserve">, </w:t>
      </w:r>
      <w:r w:rsidR="00D77769" w:rsidRPr="00D77769">
        <w:rPr>
          <w:rFonts w:cs="Arial"/>
          <w:b w:val="0"/>
          <w:color w:val="000000"/>
          <w:sz w:val="24"/>
        </w:rPr>
        <w:t>u podpor</w:t>
      </w:r>
      <w:r w:rsidR="00D77769">
        <w:rPr>
          <w:rFonts w:cs="Arial"/>
          <w:b w:val="0"/>
          <w:color w:val="000000"/>
          <w:sz w:val="24"/>
        </w:rPr>
        <w:t>y</w:t>
      </w:r>
      <w:r w:rsidR="00D77769" w:rsidRPr="00D77769">
        <w:rPr>
          <w:rFonts w:cs="Arial"/>
          <w:b w:val="0"/>
          <w:color w:val="000000"/>
          <w:sz w:val="24"/>
        </w:rPr>
        <w:t xml:space="preserve"> komunit a sousedských vztahů 10 tisíc Kč</w:t>
      </w:r>
    </w:p>
    <w:p w:rsidR="00703AEE" w:rsidRDefault="00703AEE" w:rsidP="00703AEE">
      <w:pPr>
        <w:pStyle w:val="Zkladntext"/>
        <w:spacing w:line="360" w:lineRule="auto"/>
        <w:jc w:val="both"/>
        <w:rPr>
          <w:rFonts w:cs="Arial"/>
          <w:b w:val="0"/>
          <w:i/>
          <w:sz w:val="24"/>
        </w:rPr>
      </w:pPr>
    </w:p>
    <w:p w:rsidR="00703AEE" w:rsidRDefault="00703AEE" w:rsidP="00703AEE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I</w:t>
      </w:r>
      <w:r w:rsidR="007B16FC">
        <w:rPr>
          <w:rFonts w:ascii="Arial" w:hAnsi="Arial" w:cs="Arial"/>
          <w:b/>
          <w:sz w:val="28"/>
          <w:u w:val="single"/>
        </w:rPr>
        <w:t>I</w:t>
      </w:r>
      <w:r>
        <w:rPr>
          <w:rFonts w:ascii="Arial" w:hAnsi="Arial" w:cs="Arial"/>
          <w:b/>
          <w:sz w:val="28"/>
          <w:u w:val="single"/>
        </w:rPr>
        <w:t>.</w:t>
      </w:r>
      <w:r>
        <w:rPr>
          <w:rFonts w:ascii="Arial" w:hAnsi="Arial" w:cs="Arial"/>
          <w:b/>
          <w:sz w:val="28"/>
          <w:u w:val="single"/>
        </w:rPr>
        <w:tab/>
        <w:t xml:space="preserve">Programy humanitární a sociální  </w:t>
      </w:r>
    </w:p>
    <w:p w:rsidR="00703AEE" w:rsidRPr="00F93BD2" w:rsidRDefault="00703AEE" w:rsidP="00703AE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3BD2">
        <w:rPr>
          <w:rFonts w:ascii="Arial" w:hAnsi="Arial" w:cs="Arial"/>
        </w:rPr>
        <w:t>Sociální služby</w:t>
      </w:r>
    </w:p>
    <w:p w:rsidR="00703AEE" w:rsidRPr="00F93BD2" w:rsidRDefault="00703AEE" w:rsidP="00703AE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3BD2">
        <w:rPr>
          <w:rFonts w:ascii="Arial" w:hAnsi="Arial" w:cs="Arial"/>
        </w:rPr>
        <w:t>Podpora klubové činnosti seniorů a osob se zdravotním postižením</w:t>
      </w:r>
    </w:p>
    <w:p w:rsidR="00703AEE" w:rsidRPr="000B08BF" w:rsidRDefault="00703AEE" w:rsidP="000B08B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B08BF">
        <w:rPr>
          <w:rFonts w:ascii="Arial" w:hAnsi="Arial" w:cs="Arial"/>
        </w:rPr>
        <w:t>Podpora</w:t>
      </w:r>
      <w:r w:rsidR="000B08BF" w:rsidRPr="000B08BF">
        <w:rPr>
          <w:rFonts w:ascii="Arial" w:hAnsi="Arial" w:cs="Arial"/>
        </w:rPr>
        <w:t xml:space="preserve"> </w:t>
      </w:r>
      <w:r w:rsidRPr="000B08BF">
        <w:rPr>
          <w:rFonts w:ascii="Arial" w:hAnsi="Arial" w:cs="Arial"/>
        </w:rPr>
        <w:t>organizací</w:t>
      </w:r>
      <w:r w:rsidR="000B08BF" w:rsidRPr="000B08BF">
        <w:rPr>
          <w:rFonts w:ascii="Arial" w:hAnsi="Arial" w:cs="Arial"/>
        </w:rPr>
        <w:t>m</w:t>
      </w:r>
      <w:r w:rsidRPr="000B08BF">
        <w:rPr>
          <w:rFonts w:ascii="Arial" w:hAnsi="Arial" w:cs="Arial"/>
        </w:rPr>
        <w:t xml:space="preserve"> poskytujících podporu sociálně znevýhodněným</w:t>
      </w:r>
      <w:r w:rsidRPr="000B08BF">
        <w:rPr>
          <w:rFonts w:ascii="Arial" w:hAnsi="Arial" w:cs="Arial"/>
          <w:i/>
        </w:rPr>
        <w:t xml:space="preserve"> </w:t>
      </w:r>
      <w:r w:rsidRPr="000B08BF">
        <w:rPr>
          <w:rFonts w:ascii="Arial" w:hAnsi="Arial" w:cs="Arial"/>
        </w:rPr>
        <w:t>občanům</w:t>
      </w:r>
    </w:p>
    <w:p w:rsidR="00703AEE" w:rsidRDefault="00703AEE" w:rsidP="00703AEE">
      <w:pPr>
        <w:spacing w:line="360" w:lineRule="auto"/>
        <w:jc w:val="both"/>
        <w:rPr>
          <w:rFonts w:ascii="Arial" w:hAnsi="Arial" w:cs="Arial"/>
          <w:i/>
        </w:rPr>
      </w:pPr>
    </w:p>
    <w:p w:rsidR="00A515C2" w:rsidRDefault="00F93BD2" w:rsidP="00703AEE">
      <w:pPr>
        <w:spacing w:line="360" w:lineRule="auto"/>
        <w:jc w:val="both"/>
        <w:rPr>
          <w:rFonts w:ascii="Arial" w:hAnsi="Arial" w:cs="Arial"/>
          <w:b/>
        </w:rPr>
      </w:pPr>
      <w:r w:rsidRPr="00F93BD2">
        <w:rPr>
          <w:rFonts w:ascii="Arial" w:hAnsi="Arial" w:cs="Arial"/>
        </w:rPr>
        <w:t xml:space="preserve">Celkový předpokládaný objem peněžních prostředků činí </w:t>
      </w:r>
      <w:r w:rsidR="005700DC" w:rsidRPr="002664ED">
        <w:rPr>
          <w:rFonts w:ascii="Arial" w:hAnsi="Arial" w:cs="Arial"/>
          <w:b/>
        </w:rPr>
        <w:t>500</w:t>
      </w:r>
      <w:r w:rsidRPr="002664ED">
        <w:rPr>
          <w:rFonts w:ascii="Arial" w:hAnsi="Arial" w:cs="Arial"/>
          <w:b/>
        </w:rPr>
        <w:t xml:space="preserve"> tisíc Kč.</w:t>
      </w:r>
    </w:p>
    <w:p w:rsidR="005E1BA1" w:rsidRPr="005E1BA1" w:rsidRDefault="005E1BA1" w:rsidP="00703AEE">
      <w:pPr>
        <w:spacing w:line="360" w:lineRule="auto"/>
        <w:jc w:val="both"/>
        <w:rPr>
          <w:rFonts w:ascii="Arial" w:hAnsi="Arial" w:cs="Arial"/>
        </w:rPr>
      </w:pPr>
      <w:r w:rsidRPr="005E1BA1">
        <w:rPr>
          <w:rFonts w:ascii="Arial" w:hAnsi="Arial" w:cs="Arial"/>
        </w:rPr>
        <w:t>Maximální výše jedné dotace činí 50 tisíc Kč.</w:t>
      </w:r>
    </w:p>
    <w:p w:rsidR="0080335F" w:rsidRDefault="0080335F" w:rsidP="00703AEE">
      <w:pPr>
        <w:spacing w:line="360" w:lineRule="auto"/>
        <w:jc w:val="both"/>
        <w:rPr>
          <w:rFonts w:ascii="Arial" w:hAnsi="Arial" w:cs="Arial"/>
          <w:b/>
        </w:rPr>
      </w:pPr>
    </w:p>
    <w:p w:rsidR="0080335F" w:rsidRDefault="0080335F" w:rsidP="00703AEE">
      <w:pPr>
        <w:spacing w:line="360" w:lineRule="auto"/>
        <w:jc w:val="both"/>
        <w:rPr>
          <w:rFonts w:ascii="Arial" w:hAnsi="Arial" w:cs="Arial"/>
          <w:b/>
        </w:rPr>
      </w:pPr>
    </w:p>
    <w:p w:rsidR="001C3B1F" w:rsidRDefault="001C3B1F" w:rsidP="00703AEE">
      <w:pPr>
        <w:spacing w:line="360" w:lineRule="auto"/>
        <w:jc w:val="both"/>
        <w:rPr>
          <w:rFonts w:ascii="Arial" w:hAnsi="Arial" w:cs="Arial"/>
          <w:b/>
        </w:rPr>
      </w:pPr>
    </w:p>
    <w:p w:rsidR="001C3B1F" w:rsidRDefault="001C3B1F" w:rsidP="00703AEE">
      <w:pPr>
        <w:spacing w:line="360" w:lineRule="auto"/>
        <w:jc w:val="both"/>
        <w:rPr>
          <w:rFonts w:ascii="Arial" w:hAnsi="Arial" w:cs="Arial"/>
          <w:b/>
        </w:rPr>
      </w:pPr>
    </w:p>
    <w:p w:rsidR="001C3B1F" w:rsidRDefault="001C3B1F" w:rsidP="00703AEE">
      <w:pPr>
        <w:spacing w:line="360" w:lineRule="auto"/>
        <w:jc w:val="both"/>
        <w:rPr>
          <w:rFonts w:ascii="Arial" w:hAnsi="Arial" w:cs="Arial"/>
          <w:b/>
        </w:rPr>
      </w:pPr>
    </w:p>
    <w:p w:rsidR="001C3B1F" w:rsidRDefault="001C3B1F" w:rsidP="00703AEE">
      <w:pPr>
        <w:spacing w:line="360" w:lineRule="auto"/>
        <w:jc w:val="both"/>
        <w:rPr>
          <w:rFonts w:ascii="Arial" w:hAnsi="Arial" w:cs="Arial"/>
          <w:b/>
        </w:rPr>
      </w:pPr>
    </w:p>
    <w:p w:rsidR="00703AEE" w:rsidRPr="00961165" w:rsidRDefault="00703AEE" w:rsidP="00703AEE">
      <w:pPr>
        <w:pStyle w:val="Zkladntext"/>
        <w:shd w:val="clear" w:color="auto" w:fill="E0E0E0"/>
        <w:jc w:val="left"/>
        <w:rPr>
          <w:rFonts w:cs="Arial"/>
          <w:szCs w:val="28"/>
        </w:rPr>
      </w:pPr>
      <w:r>
        <w:rPr>
          <w:rFonts w:cs="Arial"/>
          <w:szCs w:val="28"/>
        </w:rPr>
        <w:t>I.</w:t>
      </w:r>
      <w:r w:rsidR="00956EE1">
        <w:rPr>
          <w:rFonts w:cs="Arial"/>
          <w:szCs w:val="28"/>
        </w:rPr>
        <w:t xml:space="preserve"> </w:t>
      </w:r>
      <w:r w:rsidRPr="00961165">
        <w:rPr>
          <w:rFonts w:cs="Arial"/>
          <w:szCs w:val="28"/>
        </w:rPr>
        <w:t xml:space="preserve">Programy v oblasti </w:t>
      </w:r>
      <w:r w:rsidR="00F93BD2">
        <w:rPr>
          <w:rFonts w:cs="Arial"/>
          <w:szCs w:val="28"/>
        </w:rPr>
        <w:t xml:space="preserve">kultury a </w:t>
      </w:r>
      <w:r w:rsidRPr="00961165">
        <w:rPr>
          <w:rFonts w:cs="Arial"/>
          <w:szCs w:val="28"/>
        </w:rPr>
        <w:t xml:space="preserve">využití volného času dětí a mládeže </w:t>
      </w:r>
    </w:p>
    <w:p w:rsidR="00D53AB9" w:rsidRDefault="00D53AB9" w:rsidP="00956EE1">
      <w:pPr>
        <w:pStyle w:val="Nadpis1"/>
        <w:jc w:val="both"/>
        <w:rPr>
          <w:rFonts w:ascii="Arial" w:hAnsi="Arial" w:cs="Arial"/>
          <w:sz w:val="24"/>
          <w:highlight w:val="lightGray"/>
        </w:rPr>
      </w:pPr>
    </w:p>
    <w:p w:rsidR="00703AEE" w:rsidRPr="00422D86" w:rsidRDefault="00703AEE" w:rsidP="00956EE1">
      <w:pPr>
        <w:pStyle w:val="Nadpis1"/>
        <w:jc w:val="both"/>
        <w:rPr>
          <w:rFonts w:ascii="Arial" w:hAnsi="Arial" w:cs="Arial"/>
          <w:sz w:val="26"/>
          <w:szCs w:val="26"/>
        </w:rPr>
      </w:pPr>
      <w:r w:rsidRPr="002A6875">
        <w:rPr>
          <w:rFonts w:ascii="Arial" w:hAnsi="Arial" w:cs="Arial"/>
          <w:sz w:val="24"/>
          <w:highlight w:val="lightGray"/>
        </w:rPr>
        <w:t>1</w:t>
      </w:r>
      <w:r w:rsidRPr="002A6875">
        <w:rPr>
          <w:rFonts w:ascii="Arial" w:hAnsi="Arial" w:cs="Arial"/>
          <w:sz w:val="26"/>
          <w:szCs w:val="26"/>
          <w:highlight w:val="lightGray"/>
        </w:rPr>
        <w:t xml:space="preserve">. Celoroční </w:t>
      </w:r>
      <w:r w:rsidRPr="00422D86">
        <w:rPr>
          <w:rFonts w:ascii="Arial" w:hAnsi="Arial" w:cs="Arial"/>
          <w:sz w:val="26"/>
          <w:szCs w:val="26"/>
          <w:highlight w:val="lightGray"/>
        </w:rPr>
        <w:t>činnost včetně materiálního vybavení subjektů</w:t>
      </w:r>
    </w:p>
    <w:p w:rsidR="00956EE1" w:rsidRPr="00422D86" w:rsidRDefault="00956EE1" w:rsidP="00703AEE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703AEE" w:rsidRDefault="00703AEE" w:rsidP="00703AE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Cíl programu:</w:t>
      </w:r>
    </w:p>
    <w:p w:rsidR="00703AEE" w:rsidRDefault="00703AEE" w:rsidP="00703AEE">
      <w:pPr>
        <w:pStyle w:val="Zkladntext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podpořit celoroční činnost subjektů pracujících s dětmi a mládeží v oblasti využití volného času dětí a mládeže</w:t>
      </w:r>
    </w:p>
    <w:p w:rsidR="00703AEE" w:rsidRDefault="00703AEE" w:rsidP="00703AEE">
      <w:pPr>
        <w:pStyle w:val="Zkladntextodsazen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vybavit subjekty neziskové sféry materiálem nutným pro celoroční činnost subjektu</w:t>
      </w:r>
    </w:p>
    <w:p w:rsidR="00703AEE" w:rsidRDefault="00703AEE" w:rsidP="00703AE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zajistit opravu a údržbu materiálně</w:t>
      </w:r>
      <w:r w:rsidR="00956EE1">
        <w:rPr>
          <w:rFonts w:ascii="Arial" w:hAnsi="Arial" w:cs="Arial"/>
        </w:rPr>
        <w:t>-</w:t>
      </w:r>
      <w:r>
        <w:rPr>
          <w:rFonts w:ascii="Arial" w:hAnsi="Arial" w:cs="Arial"/>
        </w:rPr>
        <w:t>technické základny subjektů neziskové sféry</w:t>
      </w:r>
    </w:p>
    <w:p w:rsidR="00703AEE" w:rsidRDefault="00956EE1" w:rsidP="00703AE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3AEE">
        <w:rPr>
          <w:rFonts w:ascii="Arial" w:hAnsi="Arial" w:cs="Arial"/>
        </w:rPr>
        <w:t>řispět neziskovým subjektům na úhradu provozních výdajů (mimo osobních nákladů)</w:t>
      </w:r>
    </w:p>
    <w:p w:rsidR="006E2E60" w:rsidRDefault="006E2E60" w:rsidP="00956EE1">
      <w:pPr>
        <w:jc w:val="both"/>
      </w:pPr>
    </w:p>
    <w:p w:rsidR="00703AEE" w:rsidRDefault="00703AEE" w:rsidP="00703AE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Určení:</w:t>
      </w:r>
    </w:p>
    <w:p w:rsidR="00744E1E" w:rsidRPr="00744E1E" w:rsidRDefault="00744E1E" w:rsidP="00744E1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44E1E">
        <w:rPr>
          <w:rFonts w:ascii="Arial" w:hAnsi="Arial" w:cs="Arial"/>
        </w:rPr>
        <w:t>p</w:t>
      </w:r>
      <w:r w:rsidR="00703AEE" w:rsidRPr="00744E1E">
        <w:rPr>
          <w:rFonts w:ascii="Arial" w:hAnsi="Arial" w:cs="Arial"/>
        </w:rPr>
        <w:t>ro neziskové organizace a fyzické osoby působící v oblasti využití volného času dětí a mládeže se sídlem na území MČ Praha 9, které provozují celoroční činnost</w:t>
      </w:r>
    </w:p>
    <w:p w:rsidR="00703AEE" w:rsidRDefault="00703AEE" w:rsidP="00744E1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44E1E">
        <w:rPr>
          <w:rFonts w:ascii="Arial" w:hAnsi="Arial" w:cs="Arial"/>
        </w:rPr>
        <w:t>pro neziskové organizace a fyzické osoby působící v oblasti využití volného času dětí a mládeže, které zaměřují svoji činnost na oblast MČ Praha 9 (pořádání akcí, vedení kroužků a zájmových oddílů, ....)</w:t>
      </w:r>
    </w:p>
    <w:p w:rsidR="007A40B0" w:rsidRDefault="007A40B0" w:rsidP="00703AEE">
      <w:pPr>
        <w:jc w:val="both"/>
        <w:rPr>
          <w:rFonts w:ascii="Arial" w:hAnsi="Arial" w:cs="Arial"/>
          <w:b/>
        </w:rPr>
      </w:pPr>
    </w:p>
    <w:p w:rsidR="00703AEE" w:rsidRDefault="00703AEE" w:rsidP="00703AEE">
      <w:pPr>
        <w:jc w:val="both"/>
        <w:rPr>
          <w:rFonts w:ascii="Arial Black" w:hAnsi="Arial Black" w:cs="Arial"/>
          <w:b/>
        </w:rPr>
      </w:pPr>
      <w:r>
        <w:rPr>
          <w:rFonts w:ascii="Arial" w:hAnsi="Arial" w:cs="Arial"/>
          <w:b/>
        </w:rPr>
        <w:t xml:space="preserve">Upozornění: Není určeno pro </w:t>
      </w:r>
      <w:r w:rsidR="007B16FC">
        <w:rPr>
          <w:rFonts w:ascii="Arial" w:hAnsi="Arial" w:cs="Arial"/>
          <w:b/>
        </w:rPr>
        <w:t xml:space="preserve">sportovní kluby </w:t>
      </w:r>
      <w:r>
        <w:rPr>
          <w:rFonts w:ascii="Arial" w:hAnsi="Arial" w:cs="Arial"/>
          <w:b/>
        </w:rPr>
        <w:t xml:space="preserve"> a organizace zřizované Městskými částmi, </w:t>
      </w:r>
      <w:proofErr w:type="spellStart"/>
      <w:proofErr w:type="gramStart"/>
      <w:r>
        <w:rPr>
          <w:rFonts w:ascii="Arial" w:hAnsi="Arial" w:cs="Arial"/>
          <w:b/>
        </w:rPr>
        <w:t>hl.m.</w:t>
      </w:r>
      <w:proofErr w:type="gramEnd"/>
      <w:r>
        <w:rPr>
          <w:rFonts w:ascii="Arial" w:hAnsi="Arial" w:cs="Arial"/>
          <w:b/>
        </w:rPr>
        <w:t>Prahou</w:t>
      </w:r>
      <w:proofErr w:type="spellEnd"/>
      <w:r>
        <w:rPr>
          <w:rFonts w:ascii="Arial" w:hAnsi="Arial" w:cs="Arial"/>
          <w:b/>
        </w:rPr>
        <w:t xml:space="preserve"> či Českou republikou</w:t>
      </w:r>
    </w:p>
    <w:p w:rsidR="00703AEE" w:rsidRDefault="00703AEE" w:rsidP="00703AEE">
      <w:pPr>
        <w:jc w:val="both"/>
        <w:rPr>
          <w:rFonts w:ascii="Arial" w:hAnsi="Arial" w:cs="Arial"/>
        </w:rPr>
      </w:pPr>
    </w:p>
    <w:p w:rsidR="001014DE" w:rsidRDefault="00B71DA4" w:rsidP="001014DE">
      <w:pPr>
        <w:rPr>
          <w:rFonts w:ascii="Arial" w:hAnsi="Arial" w:cs="Arial"/>
          <w:b/>
        </w:rPr>
      </w:pPr>
      <w:r w:rsidRPr="001014DE">
        <w:rPr>
          <w:b/>
          <w:sz w:val="26"/>
          <w:szCs w:val="26"/>
          <w:highlight w:val="lightGray"/>
        </w:rPr>
        <w:t>2</w:t>
      </w:r>
      <w:r w:rsidRPr="001014DE">
        <w:rPr>
          <w:rFonts w:ascii="Arial" w:hAnsi="Arial" w:cs="Arial"/>
          <w:b/>
          <w:sz w:val="26"/>
          <w:szCs w:val="26"/>
          <w:highlight w:val="lightGray"/>
        </w:rPr>
        <w:t>.</w:t>
      </w:r>
      <w:r w:rsidR="00956EE1" w:rsidRPr="001014DE">
        <w:rPr>
          <w:rFonts w:ascii="Arial" w:hAnsi="Arial" w:cs="Arial"/>
          <w:b/>
          <w:sz w:val="26"/>
          <w:szCs w:val="26"/>
          <w:highlight w:val="lightGray"/>
        </w:rPr>
        <w:t xml:space="preserve"> Kulturní programy, aktivity a projekty</w:t>
      </w:r>
      <w:r w:rsidR="00956EE1" w:rsidRPr="001014DE">
        <w:rPr>
          <w:rFonts w:ascii="Arial" w:hAnsi="Arial" w:cs="Arial"/>
          <w:b/>
        </w:rPr>
        <w:t xml:space="preserve"> </w:t>
      </w:r>
    </w:p>
    <w:p w:rsidR="00956EE1" w:rsidRPr="00C92AAC" w:rsidRDefault="00956EE1" w:rsidP="001014DE">
      <w:pPr>
        <w:rPr>
          <w:rFonts w:ascii="Arial" w:hAnsi="Arial" w:cs="Arial"/>
          <w:u w:val="single"/>
        </w:rPr>
      </w:pPr>
      <w:r w:rsidRPr="001014DE">
        <w:rPr>
          <w:rFonts w:ascii="Arial" w:hAnsi="Arial" w:cs="Arial"/>
          <w:b/>
        </w:rPr>
        <w:br/>
      </w:r>
      <w:r w:rsidRPr="00C92AAC">
        <w:rPr>
          <w:rFonts w:ascii="Arial" w:hAnsi="Arial" w:cs="Arial"/>
          <w:u w:val="single"/>
        </w:rPr>
        <w:t>Cíl programu:</w:t>
      </w:r>
    </w:p>
    <w:p w:rsidR="00B71DA4" w:rsidRPr="00C92AAC" w:rsidRDefault="00956EE1" w:rsidP="00C92A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92AAC">
        <w:rPr>
          <w:rFonts w:ascii="Arial" w:hAnsi="Arial" w:cs="Arial"/>
        </w:rPr>
        <w:t>podpořit celoroční kulturní aktivity v oblasti amatérské kulturní činnosti</w:t>
      </w:r>
    </w:p>
    <w:p w:rsidR="00956EE1" w:rsidRPr="00C92AAC" w:rsidRDefault="00956EE1" w:rsidP="00C92A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92AAC">
        <w:rPr>
          <w:rFonts w:ascii="Arial" w:hAnsi="Arial" w:cs="Arial"/>
        </w:rPr>
        <w:t>podpořit jednotlivé kulturní akce a projekty, které se budou konat na území MČ Praha 9 nebo pojednávají o Praze 9</w:t>
      </w:r>
    </w:p>
    <w:p w:rsidR="00956EE1" w:rsidRPr="00C92AAC" w:rsidRDefault="00956EE1" w:rsidP="00C92A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92AAC">
        <w:rPr>
          <w:rFonts w:ascii="Arial" w:hAnsi="Arial" w:cs="Arial"/>
        </w:rPr>
        <w:t>podpo</w:t>
      </w:r>
      <w:r w:rsidR="00F1676D">
        <w:rPr>
          <w:rFonts w:ascii="Arial" w:hAnsi="Arial" w:cs="Arial"/>
        </w:rPr>
        <w:t>řit</w:t>
      </w:r>
      <w:r w:rsidRPr="00C92AAC">
        <w:rPr>
          <w:rFonts w:ascii="Arial" w:hAnsi="Arial" w:cs="Arial"/>
        </w:rPr>
        <w:t xml:space="preserve"> občan</w:t>
      </w:r>
      <w:r w:rsidR="00F1676D">
        <w:rPr>
          <w:rFonts w:ascii="Arial" w:hAnsi="Arial" w:cs="Arial"/>
        </w:rPr>
        <w:t>y</w:t>
      </w:r>
      <w:r w:rsidRPr="00C92AAC">
        <w:rPr>
          <w:rFonts w:ascii="Arial" w:hAnsi="Arial" w:cs="Arial"/>
        </w:rPr>
        <w:t xml:space="preserve"> reprezentujících MČ Praha 9 na soutěžích a akcích regionálních, celorepublikových či mezinárodních</w:t>
      </w:r>
    </w:p>
    <w:p w:rsidR="00956EE1" w:rsidRDefault="00956EE1" w:rsidP="001014DE"/>
    <w:p w:rsidR="00956EE1" w:rsidRPr="00463597" w:rsidRDefault="00956EE1" w:rsidP="00463597">
      <w:pPr>
        <w:rPr>
          <w:rFonts w:ascii="Arial" w:hAnsi="Arial" w:cs="Arial"/>
          <w:u w:val="single"/>
        </w:rPr>
      </w:pPr>
      <w:r w:rsidRPr="00463597">
        <w:rPr>
          <w:rFonts w:ascii="Arial" w:hAnsi="Arial" w:cs="Arial"/>
          <w:u w:val="single"/>
        </w:rPr>
        <w:t>Určení:</w:t>
      </w:r>
    </w:p>
    <w:p w:rsidR="00956EE1" w:rsidRPr="00463597" w:rsidRDefault="00956EE1" w:rsidP="004635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63597">
        <w:rPr>
          <w:rFonts w:ascii="Arial" w:hAnsi="Arial" w:cs="Arial"/>
        </w:rPr>
        <w:t xml:space="preserve">pro neziskové organizace a fyzické osoby se sídlem </w:t>
      </w:r>
      <w:r w:rsidR="00B71DA4" w:rsidRPr="00463597">
        <w:rPr>
          <w:rFonts w:ascii="Arial" w:hAnsi="Arial" w:cs="Arial"/>
        </w:rPr>
        <w:t>na</w:t>
      </w:r>
      <w:r w:rsidRPr="00463597">
        <w:rPr>
          <w:rFonts w:ascii="Arial" w:hAnsi="Arial" w:cs="Arial"/>
        </w:rPr>
        <w:t xml:space="preserve"> Praze 9, působící celoročně v oblasti kultury a využití volného času dětí a mládeže</w:t>
      </w:r>
    </w:p>
    <w:p w:rsidR="00956EE1" w:rsidRDefault="00956EE1" w:rsidP="0046359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63597">
        <w:rPr>
          <w:rFonts w:ascii="Arial" w:hAnsi="Arial" w:cs="Arial"/>
        </w:rPr>
        <w:t>pro neziskové organizace a fyzické osoby, které zaměřují svoji činnost na region MČ Praha 9</w:t>
      </w:r>
    </w:p>
    <w:p w:rsidR="007A40B0" w:rsidRDefault="007A40B0" w:rsidP="00956EE1">
      <w:pPr>
        <w:jc w:val="both"/>
        <w:rPr>
          <w:rFonts w:ascii="Arial" w:hAnsi="Arial" w:cs="Arial"/>
          <w:b/>
        </w:rPr>
      </w:pPr>
    </w:p>
    <w:p w:rsidR="00744E1E" w:rsidRDefault="00956EE1" w:rsidP="00956EE1">
      <w:pPr>
        <w:jc w:val="both"/>
        <w:rPr>
          <w:rFonts w:ascii="Arial" w:hAnsi="Arial" w:cs="Arial"/>
          <w:b/>
        </w:rPr>
      </w:pPr>
      <w:r w:rsidRPr="00F1676D">
        <w:rPr>
          <w:rFonts w:ascii="Arial" w:hAnsi="Arial" w:cs="Arial"/>
          <w:b/>
        </w:rPr>
        <w:t>Upozornění: Z tohoto programu nebudou financovány pasivní aktivity v oblasti kultury (např. příspěvek na vstupné či na dopravu na kulturní a společenské akce)</w:t>
      </w:r>
    </w:p>
    <w:p w:rsidR="007B16FC" w:rsidRPr="00DD0813" w:rsidRDefault="00956EE1" w:rsidP="00154A41">
      <w:pPr>
        <w:jc w:val="both"/>
        <w:rPr>
          <w:rFonts w:ascii="Arial" w:hAnsi="Arial" w:cs="Arial"/>
        </w:rPr>
      </w:pPr>
      <w:r w:rsidRPr="00F1676D">
        <w:rPr>
          <w:rFonts w:ascii="Arial" w:hAnsi="Arial" w:cs="Arial"/>
          <w:b/>
        </w:rPr>
        <w:br/>
      </w:r>
      <w:r w:rsidR="00703AEE">
        <w:rPr>
          <w:rFonts w:ascii="Arial" w:hAnsi="Arial" w:cs="Arial"/>
          <w:iCs/>
        </w:rPr>
        <w:t xml:space="preserve"> </w:t>
      </w:r>
    </w:p>
    <w:p w:rsidR="00703AEE" w:rsidRPr="001C3B1F" w:rsidRDefault="00703AEE" w:rsidP="00703AEE">
      <w:pPr>
        <w:rPr>
          <w:rFonts w:ascii="Arial" w:hAnsi="Arial" w:cs="Arial"/>
          <w:b/>
          <w:sz w:val="26"/>
          <w:szCs w:val="26"/>
        </w:rPr>
      </w:pPr>
      <w:r w:rsidRPr="001C3B1F">
        <w:rPr>
          <w:rFonts w:ascii="Arial" w:hAnsi="Arial" w:cs="Arial"/>
          <w:b/>
          <w:sz w:val="26"/>
          <w:szCs w:val="26"/>
          <w:highlight w:val="lightGray"/>
        </w:rPr>
        <w:t xml:space="preserve">3. </w:t>
      </w:r>
      <w:r w:rsidR="00612B96">
        <w:rPr>
          <w:rFonts w:ascii="Arial" w:hAnsi="Arial" w:cs="Arial"/>
          <w:b/>
          <w:sz w:val="26"/>
          <w:szCs w:val="26"/>
          <w:highlight w:val="lightGray"/>
        </w:rPr>
        <w:t>J</w:t>
      </w:r>
      <w:r w:rsidRPr="001C3B1F">
        <w:rPr>
          <w:rFonts w:ascii="Arial" w:hAnsi="Arial" w:cs="Arial"/>
          <w:b/>
          <w:sz w:val="26"/>
          <w:szCs w:val="26"/>
          <w:highlight w:val="lightGray"/>
        </w:rPr>
        <w:t>ednorázové akce pro neorganizované děti a mládež</w:t>
      </w:r>
    </w:p>
    <w:p w:rsidR="00703AEE" w:rsidRPr="001C3B1F" w:rsidRDefault="00703AEE" w:rsidP="00703AEE">
      <w:pPr>
        <w:rPr>
          <w:rFonts w:ascii="Arial" w:hAnsi="Arial" w:cs="Arial"/>
          <w:sz w:val="26"/>
          <w:szCs w:val="26"/>
        </w:rPr>
      </w:pPr>
    </w:p>
    <w:p w:rsidR="00703AEE" w:rsidRPr="00A04384" w:rsidRDefault="00703AEE" w:rsidP="00703AEE">
      <w:pPr>
        <w:pStyle w:val="Zkladntext2"/>
        <w:rPr>
          <w:rFonts w:ascii="Arial" w:hAnsi="Arial" w:cs="Arial"/>
          <w:u w:val="single"/>
        </w:rPr>
      </w:pPr>
      <w:r w:rsidRPr="00A04384">
        <w:rPr>
          <w:rFonts w:ascii="Arial" w:hAnsi="Arial" w:cs="Arial"/>
          <w:u w:val="single"/>
        </w:rPr>
        <w:t>Cíl programu:</w:t>
      </w:r>
    </w:p>
    <w:p w:rsidR="00703AEE" w:rsidRPr="001C3B1F" w:rsidRDefault="00703AEE" w:rsidP="001C3B1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C3B1F">
        <w:rPr>
          <w:rFonts w:ascii="Arial" w:hAnsi="Arial" w:cs="Arial"/>
        </w:rPr>
        <w:t>podpořit konání akcí pro děti</w:t>
      </w:r>
      <w:r w:rsidR="00F1676D">
        <w:rPr>
          <w:rFonts w:ascii="Arial" w:hAnsi="Arial" w:cs="Arial"/>
        </w:rPr>
        <w:t>,</w:t>
      </w:r>
      <w:r w:rsidRPr="001C3B1F">
        <w:rPr>
          <w:rFonts w:ascii="Arial" w:hAnsi="Arial" w:cs="Arial"/>
        </w:rPr>
        <w:t xml:space="preserve"> mládež</w:t>
      </w:r>
      <w:r w:rsidR="00F1676D">
        <w:rPr>
          <w:rFonts w:ascii="Arial" w:hAnsi="Arial" w:cs="Arial"/>
        </w:rPr>
        <w:t xml:space="preserve"> a veřejnost</w:t>
      </w:r>
      <w:r w:rsidRPr="001C3B1F">
        <w:rPr>
          <w:rFonts w:ascii="Arial" w:hAnsi="Arial" w:cs="Arial"/>
        </w:rPr>
        <w:t xml:space="preserve"> na území MČ Praha 9 sloužících k aktivnímu využití volného času </w:t>
      </w:r>
      <w:r w:rsidR="00F1676D">
        <w:rPr>
          <w:rFonts w:ascii="Arial" w:hAnsi="Arial" w:cs="Arial"/>
        </w:rPr>
        <w:t>a rozvoji komunitního života v obci</w:t>
      </w:r>
    </w:p>
    <w:p w:rsidR="00703AEE" w:rsidRPr="001C3B1F" w:rsidRDefault="00703AEE" w:rsidP="001C3B1F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</w:rPr>
      </w:pPr>
      <w:r w:rsidRPr="001C3B1F">
        <w:rPr>
          <w:rFonts w:ascii="Arial" w:hAnsi="Arial" w:cs="Arial"/>
        </w:rPr>
        <w:t xml:space="preserve">podpořit společné využití volného času dětí a rodičů </w:t>
      </w:r>
    </w:p>
    <w:p w:rsidR="00703AEE" w:rsidRPr="00A04384" w:rsidRDefault="00703AEE" w:rsidP="00703AEE">
      <w:pPr>
        <w:pStyle w:val="Zkladntext2"/>
        <w:rPr>
          <w:rFonts w:ascii="Arial" w:hAnsi="Arial" w:cs="Arial"/>
          <w:u w:val="single"/>
        </w:rPr>
      </w:pPr>
    </w:p>
    <w:p w:rsidR="00703AEE" w:rsidRPr="00A04384" w:rsidRDefault="00703AEE" w:rsidP="00703AEE">
      <w:pPr>
        <w:pStyle w:val="Zkladntext2"/>
        <w:rPr>
          <w:rFonts w:ascii="Arial" w:hAnsi="Arial" w:cs="Arial"/>
          <w:u w:val="single"/>
        </w:rPr>
      </w:pPr>
      <w:r w:rsidRPr="00A04384">
        <w:rPr>
          <w:rFonts w:ascii="Arial" w:hAnsi="Arial" w:cs="Arial"/>
          <w:u w:val="single"/>
        </w:rPr>
        <w:t>Určení:</w:t>
      </w:r>
    </w:p>
    <w:p w:rsidR="00703AEE" w:rsidRPr="00A04384" w:rsidRDefault="00703AEE" w:rsidP="00703AEE">
      <w:pPr>
        <w:numPr>
          <w:ilvl w:val="0"/>
          <w:numId w:val="1"/>
        </w:numPr>
        <w:ind w:right="-142"/>
        <w:jc w:val="both"/>
        <w:rPr>
          <w:rFonts w:ascii="Arial" w:hAnsi="Arial" w:cs="Arial"/>
        </w:rPr>
      </w:pPr>
      <w:r w:rsidRPr="00A04384">
        <w:rPr>
          <w:rFonts w:ascii="Arial" w:hAnsi="Arial" w:cs="Arial"/>
        </w:rPr>
        <w:t>pro neziskové organizace a fyzické osoby působící v oblasti sportu, tělovýchovy a využití volného času se sídlem na území MČ Praha 9</w:t>
      </w:r>
      <w:r w:rsidR="00F1676D">
        <w:rPr>
          <w:rFonts w:ascii="Arial" w:hAnsi="Arial" w:cs="Arial"/>
        </w:rPr>
        <w:t>, které zaměřují svoji činnost na tuto oblast (pořádání akcí, vedení kroužků a zájmových oddílů …)</w:t>
      </w:r>
    </w:p>
    <w:p w:rsidR="00703AEE" w:rsidRPr="00A04384" w:rsidRDefault="00703AEE" w:rsidP="00703AEE">
      <w:pPr>
        <w:pStyle w:val="Zkladntext2"/>
        <w:numPr>
          <w:ilvl w:val="0"/>
          <w:numId w:val="1"/>
        </w:numPr>
        <w:rPr>
          <w:rFonts w:ascii="Arial" w:hAnsi="Arial" w:cs="Arial"/>
          <w:u w:val="single"/>
        </w:rPr>
      </w:pPr>
      <w:r w:rsidRPr="00A04384">
        <w:rPr>
          <w:rFonts w:ascii="Arial" w:hAnsi="Arial" w:cs="Arial"/>
        </w:rPr>
        <w:t xml:space="preserve">pro školy a školská zařízení sídlící na MČ Praha 9 </w:t>
      </w:r>
    </w:p>
    <w:p w:rsidR="00703AEE" w:rsidRPr="00A04384" w:rsidRDefault="00703AEE" w:rsidP="00703AEE">
      <w:pPr>
        <w:pStyle w:val="Zkladntext2"/>
        <w:rPr>
          <w:rFonts w:ascii="Arial" w:hAnsi="Arial" w:cs="Arial"/>
        </w:rPr>
      </w:pPr>
      <w:r w:rsidRPr="00A04384">
        <w:rPr>
          <w:rFonts w:ascii="Arial" w:hAnsi="Arial" w:cs="Arial"/>
        </w:rPr>
        <w:t xml:space="preserve">  </w:t>
      </w:r>
    </w:p>
    <w:p w:rsidR="00703AEE" w:rsidRDefault="00703AEE" w:rsidP="00703AEE">
      <w:pPr>
        <w:pStyle w:val="Nadpis1"/>
        <w:rPr>
          <w:rFonts w:ascii="Arial" w:hAnsi="Arial" w:cs="Arial"/>
          <w:sz w:val="24"/>
        </w:rPr>
      </w:pPr>
      <w:r w:rsidRPr="00F1676D">
        <w:rPr>
          <w:rFonts w:ascii="Arial" w:hAnsi="Arial" w:cs="Arial"/>
          <w:sz w:val="24"/>
          <w:szCs w:val="24"/>
        </w:rPr>
        <w:t xml:space="preserve">Upozornění: Není určeno na krátkodobé poznávací zájezdy. </w:t>
      </w:r>
      <w:r w:rsidR="00A515C2" w:rsidRPr="00F1676D">
        <w:rPr>
          <w:rFonts w:ascii="Arial" w:hAnsi="Arial" w:cs="Arial"/>
          <w:sz w:val="24"/>
          <w:szCs w:val="24"/>
        </w:rPr>
        <w:br/>
      </w:r>
      <w:r w:rsidRPr="00F1676D">
        <w:rPr>
          <w:rFonts w:ascii="Arial" w:hAnsi="Arial" w:cs="Arial"/>
          <w:sz w:val="24"/>
          <w:szCs w:val="24"/>
        </w:rPr>
        <w:t xml:space="preserve">Za </w:t>
      </w:r>
      <w:r w:rsidRPr="00F1676D">
        <w:rPr>
          <w:rFonts w:ascii="Arial" w:hAnsi="Arial" w:cs="Arial"/>
          <w:sz w:val="24"/>
        </w:rPr>
        <w:t>neorganizované děti a mládež se považují pouze jednotlivci, kteří neplatí ža</w:t>
      </w:r>
      <w:r w:rsidR="002A6875">
        <w:rPr>
          <w:rFonts w:ascii="Arial" w:hAnsi="Arial" w:cs="Arial"/>
          <w:sz w:val="24"/>
        </w:rPr>
        <w:t>d</w:t>
      </w:r>
      <w:r w:rsidRPr="00F1676D">
        <w:rPr>
          <w:rFonts w:ascii="Arial" w:hAnsi="Arial" w:cs="Arial"/>
          <w:sz w:val="24"/>
        </w:rPr>
        <w:t xml:space="preserve">ateli o </w:t>
      </w:r>
      <w:r w:rsidR="00F1676D">
        <w:rPr>
          <w:rFonts w:ascii="Arial" w:hAnsi="Arial" w:cs="Arial"/>
          <w:sz w:val="24"/>
        </w:rPr>
        <w:t>dotaci</w:t>
      </w:r>
      <w:r w:rsidRPr="00F1676D">
        <w:rPr>
          <w:rFonts w:ascii="Arial" w:hAnsi="Arial" w:cs="Arial"/>
          <w:sz w:val="24"/>
        </w:rPr>
        <w:t xml:space="preserve"> členské příspěvky.</w:t>
      </w:r>
    </w:p>
    <w:p w:rsidR="00D24A49" w:rsidRPr="001C3B1F" w:rsidRDefault="00D24A49" w:rsidP="00D24A49">
      <w:pPr>
        <w:rPr>
          <w:rFonts w:ascii="Arial" w:hAnsi="Arial" w:cs="Arial"/>
          <w:b/>
          <w:sz w:val="26"/>
          <w:szCs w:val="26"/>
        </w:rPr>
      </w:pPr>
      <w:r>
        <w:t xml:space="preserve"> </w:t>
      </w:r>
    </w:p>
    <w:p w:rsidR="007A40B0" w:rsidRPr="00D24A49" w:rsidRDefault="007A40B0" w:rsidP="002D370C">
      <w:pPr>
        <w:pStyle w:val="Odstavecseseznamem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Arial" w:hAnsi="Arial" w:cs="Arial"/>
          <w:b/>
        </w:rPr>
      </w:pPr>
      <w:r w:rsidRPr="00D24A49">
        <w:rPr>
          <w:rFonts w:ascii="Arial" w:hAnsi="Arial" w:cs="Arial"/>
          <w:b/>
          <w:shd w:val="clear" w:color="auto" w:fill="BFBFBF" w:themeFill="background1" w:themeFillShade="BF"/>
        </w:rPr>
        <w:t>Podpora komunit a sousedských vztahů</w:t>
      </w:r>
    </w:p>
    <w:p w:rsidR="007A40B0" w:rsidRPr="002664ED" w:rsidRDefault="007A40B0" w:rsidP="007A40B0">
      <w:pPr>
        <w:pStyle w:val="Zkladntext2"/>
        <w:rPr>
          <w:rFonts w:ascii="Arial" w:hAnsi="Arial" w:cs="Arial"/>
          <w:u w:val="single"/>
        </w:rPr>
      </w:pPr>
    </w:p>
    <w:p w:rsidR="007A40B0" w:rsidRPr="002664ED" w:rsidRDefault="007A40B0" w:rsidP="007A40B0">
      <w:pPr>
        <w:pStyle w:val="Zkladntext2"/>
        <w:rPr>
          <w:rFonts w:ascii="Arial" w:hAnsi="Arial" w:cs="Arial"/>
          <w:u w:val="single"/>
        </w:rPr>
      </w:pPr>
      <w:r w:rsidRPr="002664ED">
        <w:rPr>
          <w:rFonts w:ascii="Arial" w:hAnsi="Arial" w:cs="Arial"/>
          <w:u w:val="single"/>
        </w:rPr>
        <w:t>Cíl programu:</w:t>
      </w:r>
    </w:p>
    <w:p w:rsidR="007A40B0" w:rsidRPr="002664ED" w:rsidRDefault="007A40B0" w:rsidP="007A40B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664ED">
        <w:rPr>
          <w:rFonts w:ascii="Arial" w:hAnsi="Arial" w:cs="Arial"/>
        </w:rPr>
        <w:t xml:space="preserve">podpořit konání </w:t>
      </w:r>
      <w:r w:rsidR="003A4E1B" w:rsidRPr="002664ED">
        <w:rPr>
          <w:rFonts w:ascii="Arial" w:hAnsi="Arial" w:cs="Arial"/>
        </w:rPr>
        <w:t xml:space="preserve">komunitních </w:t>
      </w:r>
      <w:r w:rsidRPr="002664ED">
        <w:rPr>
          <w:rFonts w:ascii="Arial" w:hAnsi="Arial" w:cs="Arial"/>
        </w:rPr>
        <w:t xml:space="preserve">kulturních a společenských akcí </w:t>
      </w:r>
      <w:r w:rsidR="007D7EAC" w:rsidRPr="002664ED">
        <w:rPr>
          <w:rFonts w:ascii="Arial" w:hAnsi="Arial" w:cs="Arial"/>
        </w:rPr>
        <w:t>(výtvarné dílny, workshopy, vzdělávací kurzy,…)</w:t>
      </w:r>
      <w:r w:rsidR="003A4E1B" w:rsidRPr="002664ED">
        <w:rPr>
          <w:rFonts w:ascii="Arial" w:hAnsi="Arial" w:cs="Arial"/>
        </w:rPr>
        <w:t xml:space="preserve"> </w:t>
      </w:r>
      <w:r w:rsidRPr="002664ED">
        <w:rPr>
          <w:rFonts w:ascii="Arial" w:hAnsi="Arial" w:cs="Arial"/>
        </w:rPr>
        <w:t>určené široké veřejnosti</w:t>
      </w:r>
      <w:r w:rsidR="007D7EAC" w:rsidRPr="002664ED">
        <w:rPr>
          <w:rFonts w:ascii="Arial" w:hAnsi="Arial" w:cs="Arial"/>
        </w:rPr>
        <w:t xml:space="preserve"> </w:t>
      </w:r>
      <w:r w:rsidR="00604E51" w:rsidRPr="002664ED">
        <w:rPr>
          <w:rFonts w:ascii="Arial" w:hAnsi="Arial" w:cs="Arial"/>
        </w:rPr>
        <w:t>bydlící</w:t>
      </w:r>
      <w:r w:rsidR="003A4E1B" w:rsidRPr="002664ED">
        <w:rPr>
          <w:rFonts w:ascii="Arial" w:hAnsi="Arial" w:cs="Arial"/>
        </w:rPr>
        <w:t xml:space="preserve"> na území MČ Praha 9</w:t>
      </w:r>
    </w:p>
    <w:p w:rsidR="004D1BEE" w:rsidRPr="002664ED" w:rsidRDefault="004D1BEE" w:rsidP="004D1BEE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</w:rPr>
      </w:pPr>
      <w:r w:rsidRPr="002664ED">
        <w:rPr>
          <w:rFonts w:ascii="Arial" w:hAnsi="Arial" w:cs="Arial"/>
        </w:rPr>
        <w:t>podpořit konání sousedských setkání na území MČ Praha 9</w:t>
      </w:r>
    </w:p>
    <w:p w:rsidR="004D1BEE" w:rsidRPr="002664ED" w:rsidRDefault="004D1BEE" w:rsidP="004D1BEE">
      <w:pPr>
        <w:pStyle w:val="Odstavecseseznamem"/>
        <w:ind w:left="360"/>
        <w:rPr>
          <w:rFonts w:ascii="Arial" w:hAnsi="Arial" w:cs="Arial"/>
          <w:u w:val="single"/>
        </w:rPr>
      </w:pPr>
    </w:p>
    <w:p w:rsidR="007A40B0" w:rsidRPr="002664ED" w:rsidRDefault="007A40B0" w:rsidP="004D1BEE">
      <w:pPr>
        <w:pStyle w:val="Odstavecseseznamem"/>
        <w:ind w:left="0"/>
        <w:rPr>
          <w:rFonts w:ascii="Arial" w:hAnsi="Arial" w:cs="Arial"/>
          <w:u w:val="single"/>
        </w:rPr>
      </w:pPr>
      <w:r w:rsidRPr="002664ED">
        <w:rPr>
          <w:rFonts w:ascii="Arial" w:hAnsi="Arial" w:cs="Arial"/>
          <w:u w:val="single"/>
        </w:rPr>
        <w:t>Určení:</w:t>
      </w:r>
    </w:p>
    <w:p w:rsidR="007A40B0" w:rsidRPr="002664ED" w:rsidRDefault="007A40B0" w:rsidP="003A4E1B">
      <w:pPr>
        <w:pStyle w:val="Odstavecseseznamem"/>
        <w:numPr>
          <w:ilvl w:val="0"/>
          <w:numId w:val="1"/>
        </w:numPr>
        <w:rPr>
          <w:rFonts w:ascii="Arial" w:hAnsi="Arial" w:cs="Arial"/>
          <w:u w:val="single"/>
        </w:rPr>
      </w:pPr>
      <w:r w:rsidRPr="002664ED">
        <w:rPr>
          <w:rFonts w:ascii="Arial" w:hAnsi="Arial" w:cs="Arial"/>
        </w:rPr>
        <w:t xml:space="preserve">pro </w:t>
      </w:r>
      <w:r w:rsidR="000F5706" w:rsidRPr="002664ED">
        <w:rPr>
          <w:rFonts w:ascii="Arial" w:hAnsi="Arial" w:cs="Arial"/>
        </w:rPr>
        <w:t xml:space="preserve">fyzické osoby, </w:t>
      </w:r>
      <w:r w:rsidR="007D7EAC" w:rsidRPr="002664ED">
        <w:rPr>
          <w:rFonts w:ascii="Arial" w:hAnsi="Arial" w:cs="Arial"/>
        </w:rPr>
        <w:t>komunitní centra a spolky</w:t>
      </w:r>
      <w:r w:rsidR="003A4E1B" w:rsidRPr="002664ED">
        <w:rPr>
          <w:rFonts w:ascii="Arial" w:hAnsi="Arial" w:cs="Arial"/>
        </w:rPr>
        <w:t xml:space="preserve">, pracující na dobrovolnické bázi a </w:t>
      </w:r>
      <w:r w:rsidR="007D7EAC" w:rsidRPr="002664ED">
        <w:rPr>
          <w:rFonts w:ascii="Arial" w:hAnsi="Arial" w:cs="Arial"/>
        </w:rPr>
        <w:t xml:space="preserve">svoji činnost zaměřují na rozvoj komunitního života na území MČ Praha 9 a to realizací vzdělávacích, kulturních, pohybových a jiných volnočasových aktivit </w:t>
      </w:r>
    </w:p>
    <w:p w:rsidR="007D7EAC" w:rsidRPr="002664ED" w:rsidRDefault="007D7EAC" w:rsidP="007D7EAC">
      <w:pPr>
        <w:rPr>
          <w:rFonts w:ascii="Arial" w:hAnsi="Arial" w:cs="Arial"/>
          <w:u w:val="single"/>
        </w:rPr>
      </w:pPr>
    </w:p>
    <w:p w:rsidR="007D7EAC" w:rsidRPr="002664ED" w:rsidRDefault="004D1BEE" w:rsidP="007A40B0">
      <w:pPr>
        <w:rPr>
          <w:b/>
        </w:rPr>
      </w:pPr>
      <w:r w:rsidRPr="002664ED">
        <w:rPr>
          <w:rFonts w:ascii="Arial" w:hAnsi="Arial" w:cs="Arial"/>
          <w:b/>
        </w:rPr>
        <w:t xml:space="preserve">Upozornění:  Z tohoto programu nebudou financovány výdaje na dopravu a krátkodobé poznávací zájezdy. </w:t>
      </w:r>
      <w:r w:rsidRPr="002664ED">
        <w:rPr>
          <w:rFonts w:ascii="Arial" w:hAnsi="Arial" w:cs="Arial"/>
          <w:b/>
        </w:rPr>
        <w:br/>
      </w:r>
      <w:r w:rsidR="000F5706" w:rsidRPr="002664ED">
        <w:rPr>
          <w:b/>
        </w:rPr>
        <w:t>Maximální výše podpory je 10 000 Kč</w:t>
      </w:r>
    </w:p>
    <w:p w:rsidR="000F5706" w:rsidRDefault="000F5706" w:rsidP="007A40B0">
      <w:pPr>
        <w:rPr>
          <w:b/>
          <w:color w:val="FF0000"/>
        </w:rPr>
      </w:pPr>
    </w:p>
    <w:p w:rsidR="00F1676D" w:rsidRPr="004D1BEE" w:rsidRDefault="00F1676D" w:rsidP="00703AEE">
      <w:p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r w:rsidRPr="00F1676D">
        <w:rPr>
          <w:rFonts w:ascii="Arial" w:hAnsi="Arial" w:cs="Arial"/>
          <w:b/>
          <w:bCs/>
          <w:u w:val="single"/>
        </w:rPr>
        <w:t>Kritéria pro hodnocení žádostí v</w:t>
      </w:r>
      <w:r>
        <w:rPr>
          <w:rFonts w:ascii="Arial" w:hAnsi="Arial" w:cs="Arial"/>
          <w:b/>
          <w:bCs/>
          <w:u w:val="single"/>
        </w:rPr>
        <w:t xml:space="preserve"> I. </w:t>
      </w:r>
      <w:r w:rsidRPr="00F1676D">
        <w:rPr>
          <w:rFonts w:ascii="Arial" w:hAnsi="Arial" w:cs="Arial"/>
          <w:b/>
          <w:bCs/>
          <w:u w:val="single"/>
        </w:rPr>
        <w:t xml:space="preserve">programu </w:t>
      </w:r>
      <w:r>
        <w:rPr>
          <w:rFonts w:ascii="Arial" w:hAnsi="Arial" w:cs="Arial"/>
          <w:b/>
          <w:bCs/>
          <w:u w:val="single"/>
        </w:rPr>
        <w:t xml:space="preserve">projekty </w:t>
      </w:r>
      <w:r w:rsidRPr="00F1676D">
        <w:rPr>
          <w:rFonts w:ascii="Arial" w:hAnsi="Arial" w:cs="Arial"/>
          <w:b/>
          <w:bCs/>
          <w:u w:val="single"/>
        </w:rPr>
        <w:t>1., 2.,</w:t>
      </w:r>
      <w:r>
        <w:rPr>
          <w:rFonts w:ascii="Arial" w:hAnsi="Arial" w:cs="Arial"/>
          <w:b/>
          <w:bCs/>
          <w:u w:val="single"/>
        </w:rPr>
        <w:t xml:space="preserve"> </w:t>
      </w:r>
      <w:r w:rsidRPr="002664ED">
        <w:rPr>
          <w:rFonts w:ascii="Arial" w:hAnsi="Arial" w:cs="Arial"/>
          <w:b/>
          <w:bCs/>
          <w:u w:val="single"/>
        </w:rPr>
        <w:t>3.</w:t>
      </w:r>
      <w:r w:rsidR="004D1BEE" w:rsidRPr="002664ED">
        <w:rPr>
          <w:rFonts w:ascii="Arial" w:hAnsi="Arial" w:cs="Arial"/>
          <w:b/>
          <w:bCs/>
          <w:u w:val="single"/>
        </w:rPr>
        <w:t>, 4.</w:t>
      </w:r>
    </w:p>
    <w:p w:rsidR="00F1676D" w:rsidRPr="00EA6ACB" w:rsidRDefault="00F1676D" w:rsidP="00EA6ACB">
      <w:pPr>
        <w:pStyle w:val="Odstavecseseznamem"/>
        <w:numPr>
          <w:ilvl w:val="0"/>
          <w:numId w:val="1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  <w:r w:rsidRPr="00EA6ACB">
        <w:rPr>
          <w:rFonts w:ascii="Arial" w:hAnsi="Arial" w:cs="Arial"/>
          <w:bCs/>
        </w:rPr>
        <w:t>splnění formálních náležitostí</w:t>
      </w:r>
    </w:p>
    <w:p w:rsidR="00F1676D" w:rsidRDefault="00F1676D" w:rsidP="00F1676D">
      <w:pPr>
        <w:pStyle w:val="Odstavecseseznamem"/>
        <w:numPr>
          <w:ilvl w:val="0"/>
          <w:numId w:val="1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transparentnost – kvalita popisu projektu, konkrétní cíle, účelnost projektu, předpokládaný počet účastníků</w:t>
      </w:r>
    </w:p>
    <w:p w:rsidR="00F1676D" w:rsidRDefault="00F1676D" w:rsidP="00F1676D">
      <w:pPr>
        <w:pStyle w:val="Odstavecseseznamem"/>
        <w:numPr>
          <w:ilvl w:val="0"/>
          <w:numId w:val="1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reálnost rozpočtu – zajištění a přiměřenost plánovaných nákladů</w:t>
      </w:r>
    </w:p>
    <w:p w:rsidR="00F1676D" w:rsidRDefault="00F1676D" w:rsidP="00F1676D">
      <w:pPr>
        <w:pStyle w:val="Odstavecseseznamem"/>
        <w:numPr>
          <w:ilvl w:val="0"/>
          <w:numId w:val="1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vícezdrojové financování – spoluúčast žadatele minimálně 10% z celkových nákladů (možno i z jiných než vlastních zdrojů)</w:t>
      </w:r>
    </w:p>
    <w:p w:rsidR="00F1676D" w:rsidRDefault="00F1676D" w:rsidP="00F1676D">
      <w:pPr>
        <w:pStyle w:val="Odstavecseseznamem"/>
        <w:numPr>
          <w:ilvl w:val="0"/>
          <w:numId w:val="1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přínos pro občany Prahy 9</w:t>
      </w:r>
    </w:p>
    <w:p w:rsidR="00F1676D" w:rsidRDefault="00F1676D" w:rsidP="00F1676D">
      <w:pPr>
        <w:pStyle w:val="Odstavecseseznamem"/>
        <w:numPr>
          <w:ilvl w:val="0"/>
          <w:numId w:val="1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hodnocena bude i spolupráce s MČ Praha 9 na akcích pro veřejnost  </w:t>
      </w:r>
    </w:p>
    <w:p w:rsidR="007A40B0" w:rsidRDefault="007A40B0" w:rsidP="007A40B0">
      <w:p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</w:p>
    <w:p w:rsidR="007A40B0" w:rsidRDefault="007A40B0" w:rsidP="007A40B0">
      <w:p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rFonts w:ascii="Arial" w:hAnsi="Arial" w:cs="Arial"/>
          <w:bCs/>
        </w:rPr>
      </w:pPr>
    </w:p>
    <w:p w:rsidR="00235BED" w:rsidRDefault="00235BED" w:rsidP="00235BED">
      <w:pPr>
        <w:shd w:val="clear" w:color="auto" w:fill="E0E0E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Programy humanitární a sociální </w:t>
      </w:r>
    </w:p>
    <w:p w:rsidR="00235BED" w:rsidRPr="00235BED" w:rsidRDefault="00235BED" w:rsidP="00235BED">
      <w:pPr>
        <w:ind w:left="360"/>
        <w:jc w:val="both"/>
        <w:rPr>
          <w:rFonts w:ascii="Arial" w:hAnsi="Arial" w:cs="Arial"/>
          <w:b/>
          <w:color w:val="000000" w:themeColor="text1"/>
          <w:sz w:val="28"/>
        </w:rPr>
      </w:pPr>
    </w:p>
    <w:p w:rsidR="00235BED" w:rsidRPr="00235BED" w:rsidRDefault="00235BED" w:rsidP="00744E1E">
      <w:pPr>
        <w:pStyle w:val="Nadpis21"/>
        <w:widowControl/>
        <w:spacing w:before="0" w:after="0" w:line="240" w:lineRule="auto"/>
        <w:jc w:val="both"/>
        <w:rPr>
          <w:rFonts w:ascii="Arial" w:hAnsi="Arial" w:cs="Arial"/>
          <w:color w:val="000000" w:themeColor="text1"/>
        </w:rPr>
      </w:pPr>
      <w:r w:rsidRPr="00612B96">
        <w:rPr>
          <w:rFonts w:ascii="Arial" w:hAnsi="Arial" w:cs="Arial"/>
          <w:color w:val="000000" w:themeColor="text1"/>
          <w:highlight w:val="lightGray"/>
        </w:rPr>
        <w:t>1. Sociální služby</w:t>
      </w:r>
      <w:r w:rsidRPr="00235BED">
        <w:rPr>
          <w:rFonts w:ascii="Arial" w:hAnsi="Arial" w:cs="Arial"/>
          <w:color w:val="000000" w:themeColor="text1"/>
        </w:rPr>
        <w:t xml:space="preserve"> </w:t>
      </w:r>
    </w:p>
    <w:p w:rsidR="00235BED" w:rsidRPr="00235BED" w:rsidRDefault="00235BED" w:rsidP="00235BED">
      <w:pPr>
        <w:pStyle w:val="Nadpis21"/>
        <w:widowControl/>
        <w:spacing w:before="0"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235BED" w:rsidRPr="00235BED" w:rsidRDefault="00235BED" w:rsidP="00744E1E">
      <w:pPr>
        <w:pStyle w:val="Nadpis21"/>
        <w:widowControl/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  <w:u w:val="single"/>
        </w:rPr>
      </w:pPr>
      <w:r w:rsidRPr="00235BED">
        <w:rPr>
          <w:rFonts w:ascii="Arial" w:hAnsi="Arial" w:cs="Arial"/>
          <w:b w:val="0"/>
          <w:color w:val="000000" w:themeColor="text1"/>
          <w:u w:val="single"/>
        </w:rPr>
        <w:t>Cíl programu:</w:t>
      </w:r>
    </w:p>
    <w:p w:rsidR="00235BED" w:rsidRPr="00235BED" w:rsidRDefault="00612B96" w:rsidP="00235BED">
      <w:pPr>
        <w:pStyle w:val="Nadpis21"/>
        <w:widowControl/>
        <w:numPr>
          <w:ilvl w:val="0"/>
          <w:numId w:val="14"/>
        </w:numPr>
        <w:snapToGrid w:val="0"/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  <w:u w:val="single"/>
        </w:rPr>
      </w:pPr>
      <w:r>
        <w:rPr>
          <w:rFonts w:ascii="Arial" w:hAnsi="Arial" w:cs="Arial"/>
          <w:b w:val="0"/>
          <w:color w:val="000000" w:themeColor="text1"/>
        </w:rPr>
        <w:t>p</w:t>
      </w:r>
      <w:r w:rsidR="00235BED" w:rsidRPr="00235BED">
        <w:rPr>
          <w:rFonts w:ascii="Arial" w:hAnsi="Arial" w:cs="Arial"/>
          <w:b w:val="0"/>
          <w:color w:val="000000" w:themeColor="text1"/>
        </w:rPr>
        <w:t xml:space="preserve">odpořit poskytovatele sociálních služeb, kteří poskytují registrované sociální  </w:t>
      </w:r>
    </w:p>
    <w:p w:rsidR="00235BED" w:rsidRPr="00235BED" w:rsidRDefault="00235BED" w:rsidP="00744E1E">
      <w:pPr>
        <w:pStyle w:val="Nadpis21"/>
        <w:widowControl/>
        <w:spacing w:before="0" w:after="0" w:line="240" w:lineRule="auto"/>
        <w:ind w:left="360"/>
        <w:jc w:val="both"/>
        <w:rPr>
          <w:rFonts w:ascii="Arial" w:hAnsi="Arial" w:cs="Arial"/>
          <w:b w:val="0"/>
          <w:color w:val="000000" w:themeColor="text1"/>
        </w:rPr>
      </w:pPr>
      <w:r w:rsidRPr="00235BED">
        <w:rPr>
          <w:rFonts w:ascii="Arial" w:hAnsi="Arial" w:cs="Arial"/>
          <w:b w:val="0"/>
          <w:color w:val="000000" w:themeColor="text1"/>
        </w:rPr>
        <w:t>služby v souladu se zákonem č. 108/2006 Sb., o sociálních službách ve znění pozdějších předpisů. Služba je registrována v Registru poskytovatelů sociálních služeb nejpozději v uplynulém kalendářním roce. Služba je poskytov</w:t>
      </w:r>
      <w:r w:rsidR="00612B96">
        <w:rPr>
          <w:rFonts w:ascii="Arial" w:hAnsi="Arial" w:cs="Arial"/>
          <w:b w:val="0"/>
          <w:color w:val="000000" w:themeColor="text1"/>
        </w:rPr>
        <w:t>á</w:t>
      </w:r>
      <w:r w:rsidRPr="00235BED">
        <w:rPr>
          <w:rFonts w:ascii="Arial" w:hAnsi="Arial" w:cs="Arial"/>
          <w:b w:val="0"/>
          <w:color w:val="000000" w:themeColor="text1"/>
        </w:rPr>
        <w:t>n</w:t>
      </w:r>
      <w:r w:rsidR="00612B96">
        <w:rPr>
          <w:rFonts w:ascii="Arial" w:hAnsi="Arial" w:cs="Arial"/>
          <w:b w:val="0"/>
          <w:color w:val="000000" w:themeColor="text1"/>
        </w:rPr>
        <w:t>a</w:t>
      </w:r>
      <w:r w:rsidRPr="00235BED">
        <w:rPr>
          <w:rFonts w:ascii="Arial" w:hAnsi="Arial" w:cs="Arial"/>
          <w:b w:val="0"/>
          <w:color w:val="000000" w:themeColor="text1"/>
        </w:rPr>
        <w:t xml:space="preserve"> v souladu se Standardy kvality sociálních služeb a v souladu s Prioritami Hl. města Prahy a Městské části Praha 9</w:t>
      </w:r>
    </w:p>
    <w:p w:rsidR="00235BED" w:rsidRPr="00235BED" w:rsidRDefault="00235BED" w:rsidP="00235BED">
      <w:pPr>
        <w:pStyle w:val="Nadpis21"/>
        <w:widowControl/>
        <w:spacing w:before="0" w:after="0" w:line="240" w:lineRule="auto"/>
        <w:ind w:left="360"/>
        <w:rPr>
          <w:rFonts w:ascii="Arial" w:hAnsi="Arial" w:cs="Arial"/>
          <w:b w:val="0"/>
          <w:color w:val="000000" w:themeColor="text1"/>
        </w:rPr>
      </w:pPr>
      <w:r w:rsidRPr="00235BED">
        <w:rPr>
          <w:rFonts w:ascii="Arial" w:hAnsi="Arial" w:cs="Arial"/>
          <w:b w:val="0"/>
          <w:color w:val="000000" w:themeColor="text1"/>
        </w:rPr>
        <w:t xml:space="preserve">   </w:t>
      </w:r>
    </w:p>
    <w:p w:rsidR="00235BED" w:rsidRDefault="00235BED" w:rsidP="00744E1E">
      <w:pPr>
        <w:pStyle w:val="Nadpis21"/>
        <w:widowControl/>
        <w:spacing w:before="0" w:after="0" w:line="240" w:lineRule="auto"/>
        <w:rPr>
          <w:rFonts w:ascii="Arial" w:hAnsi="Arial" w:cs="Arial"/>
          <w:b w:val="0"/>
          <w:color w:val="000000" w:themeColor="text1"/>
          <w:u w:val="single"/>
        </w:rPr>
      </w:pPr>
      <w:r w:rsidRPr="00235BED">
        <w:rPr>
          <w:rFonts w:ascii="Arial" w:hAnsi="Arial" w:cs="Arial"/>
          <w:b w:val="0"/>
          <w:color w:val="000000" w:themeColor="text1"/>
          <w:u w:val="single"/>
        </w:rPr>
        <w:t>Určení:</w:t>
      </w:r>
    </w:p>
    <w:p w:rsidR="00EA6ACB" w:rsidRDefault="00612B96" w:rsidP="00EA6ACB">
      <w:pPr>
        <w:pStyle w:val="Nadpis21"/>
        <w:widowControl/>
        <w:numPr>
          <w:ilvl w:val="0"/>
          <w:numId w:val="14"/>
        </w:numPr>
        <w:snapToGrid w:val="0"/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</w:rPr>
      </w:pPr>
      <w:r w:rsidRPr="00EA6ACB">
        <w:rPr>
          <w:rFonts w:ascii="Arial" w:hAnsi="Arial" w:cs="Arial"/>
          <w:b w:val="0"/>
          <w:color w:val="000000" w:themeColor="text1"/>
        </w:rPr>
        <w:t>pro neziskové organizace</w:t>
      </w:r>
      <w:r w:rsidR="00EA6ACB" w:rsidRPr="00EA6ACB">
        <w:rPr>
          <w:rFonts w:ascii="Arial" w:hAnsi="Arial" w:cs="Arial"/>
          <w:b w:val="0"/>
          <w:color w:val="000000" w:themeColor="text1"/>
        </w:rPr>
        <w:t xml:space="preserve"> </w:t>
      </w:r>
      <w:r w:rsidR="00EA6ACB" w:rsidRPr="00235BED">
        <w:rPr>
          <w:rFonts w:ascii="Arial" w:hAnsi="Arial" w:cs="Arial"/>
          <w:b w:val="0"/>
          <w:color w:val="000000" w:themeColor="text1"/>
        </w:rPr>
        <w:t>se sídlem na území MČ Praha 9, které se zabývají projekty v oblasti sociálních služeb</w:t>
      </w:r>
    </w:p>
    <w:p w:rsidR="00EA6ACB" w:rsidRPr="00235BED" w:rsidRDefault="00EA6ACB" w:rsidP="00EA6ACB">
      <w:pPr>
        <w:pStyle w:val="Nadpis21"/>
        <w:widowControl/>
        <w:numPr>
          <w:ilvl w:val="0"/>
          <w:numId w:val="14"/>
        </w:numPr>
        <w:tabs>
          <w:tab w:val="num" w:pos="1440"/>
        </w:tabs>
        <w:snapToGrid w:val="0"/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p</w:t>
      </w:r>
      <w:r w:rsidRPr="00235BED">
        <w:rPr>
          <w:rFonts w:ascii="Arial" w:hAnsi="Arial" w:cs="Arial"/>
          <w:b w:val="0"/>
          <w:color w:val="000000" w:themeColor="text1"/>
        </w:rPr>
        <w:t>ro neziskové organizace, jejichž projekty jsou zaměřeny na péči o občany MČ Prahy 9</w:t>
      </w:r>
    </w:p>
    <w:p w:rsidR="00EA6ACB" w:rsidRDefault="00EA6ACB" w:rsidP="00EA6ACB">
      <w:pPr>
        <w:pStyle w:val="Nadpis21"/>
        <w:widowControl/>
        <w:tabs>
          <w:tab w:val="num" w:pos="540"/>
        </w:tabs>
        <w:spacing w:before="0" w:after="0" w:line="240" w:lineRule="auto"/>
        <w:ind w:left="360"/>
        <w:jc w:val="both"/>
        <w:rPr>
          <w:rFonts w:ascii="Arial" w:hAnsi="Arial" w:cs="Arial"/>
          <w:b w:val="0"/>
          <w:color w:val="000000" w:themeColor="text1"/>
        </w:rPr>
      </w:pPr>
    </w:p>
    <w:p w:rsidR="000B08BF" w:rsidRDefault="000B08BF" w:rsidP="00EA6ACB">
      <w:pPr>
        <w:pStyle w:val="Nadpis21"/>
        <w:widowControl/>
        <w:tabs>
          <w:tab w:val="num" w:pos="540"/>
        </w:tabs>
        <w:spacing w:before="0" w:after="0" w:line="240" w:lineRule="auto"/>
        <w:ind w:left="360"/>
        <w:jc w:val="both"/>
        <w:rPr>
          <w:rFonts w:ascii="Arial" w:hAnsi="Arial" w:cs="Arial"/>
          <w:b w:val="0"/>
          <w:color w:val="000000" w:themeColor="text1"/>
        </w:rPr>
      </w:pPr>
    </w:p>
    <w:p w:rsidR="00235BED" w:rsidRPr="00235BED" w:rsidRDefault="00235BED" w:rsidP="00744E1E">
      <w:pPr>
        <w:jc w:val="both"/>
        <w:rPr>
          <w:rFonts w:ascii="Arial" w:hAnsi="Arial" w:cs="Arial"/>
          <w:color w:val="000000" w:themeColor="text1"/>
          <w:u w:val="single"/>
        </w:rPr>
      </w:pPr>
      <w:r w:rsidRPr="00235BED">
        <w:rPr>
          <w:rFonts w:ascii="Arial" w:hAnsi="Arial" w:cs="Arial"/>
          <w:color w:val="000000" w:themeColor="text1"/>
          <w:u w:val="single"/>
        </w:rPr>
        <w:t>Podmínky:</w:t>
      </w:r>
    </w:p>
    <w:p w:rsidR="00235BED" w:rsidRPr="000D6EFF" w:rsidRDefault="00235BED" w:rsidP="000D6EFF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0D6EFF">
        <w:rPr>
          <w:rFonts w:ascii="Arial" w:hAnsi="Arial" w:cs="Arial"/>
        </w:rPr>
        <w:t>žadatel uvede počet uživatelů z území městské části Praha 9, pro které je projekt určen, včetně identifikačních údajů těchto uživatelů</w:t>
      </w:r>
    </w:p>
    <w:p w:rsidR="000B08BF" w:rsidRDefault="000B08BF" w:rsidP="000D6EFF">
      <w:pPr>
        <w:rPr>
          <w:rFonts w:ascii="Arial" w:hAnsi="Arial" w:cs="Arial"/>
          <w:b/>
        </w:rPr>
      </w:pPr>
    </w:p>
    <w:p w:rsidR="00B20D92" w:rsidRPr="00235BED" w:rsidRDefault="00B20D92" w:rsidP="00B20D92">
      <w:pPr>
        <w:pStyle w:val="Nadpis21"/>
        <w:widowControl/>
        <w:tabs>
          <w:tab w:val="num" w:pos="540"/>
        </w:tabs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  <w:u w:val="single"/>
        </w:rPr>
      </w:pPr>
      <w:r w:rsidRPr="00EA6ACB">
        <w:rPr>
          <w:rFonts w:ascii="Arial" w:hAnsi="Arial" w:cs="Arial"/>
          <w:color w:val="000000" w:themeColor="text1"/>
          <w:u w:val="single"/>
        </w:rPr>
        <w:t>Kritéria pro hodnocení žádost</w:t>
      </w:r>
      <w:r>
        <w:rPr>
          <w:rFonts w:ascii="Arial" w:hAnsi="Arial" w:cs="Arial"/>
          <w:color w:val="000000" w:themeColor="text1"/>
          <w:u w:val="single"/>
        </w:rPr>
        <w:t>í ve II. programu bod 1</w:t>
      </w:r>
      <w:r w:rsidRPr="00EA6ACB">
        <w:rPr>
          <w:rFonts w:ascii="Arial" w:hAnsi="Arial" w:cs="Arial"/>
          <w:color w:val="000000" w:themeColor="text1"/>
          <w:u w:val="single"/>
        </w:rPr>
        <w:t>:</w:t>
      </w:r>
    </w:p>
    <w:p w:rsidR="00B20D92" w:rsidRPr="002D534F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2D534F">
        <w:rPr>
          <w:rFonts w:ascii="Arial" w:hAnsi="Arial" w:cs="Arial"/>
        </w:rPr>
        <w:t>splnění formálních náležitostí žádosti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>soulad žádosti s Prioritami Hl. města Prahy a MČ Praha 9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>přínos projektu pro občan</w:t>
      </w:r>
      <w:r>
        <w:rPr>
          <w:rFonts w:ascii="Arial" w:hAnsi="Arial" w:cs="Arial"/>
        </w:rPr>
        <w:t xml:space="preserve">y Prahy 9, danou </w:t>
      </w:r>
      <w:r w:rsidRPr="001441FA">
        <w:rPr>
          <w:rFonts w:ascii="Arial" w:hAnsi="Arial" w:cs="Arial"/>
        </w:rPr>
        <w:t>cílovou skupinu</w:t>
      </w:r>
      <w:r>
        <w:rPr>
          <w:rFonts w:ascii="Arial" w:hAnsi="Arial" w:cs="Arial"/>
        </w:rPr>
        <w:t>.</w:t>
      </w:r>
      <w:r w:rsidRPr="00144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1441FA">
        <w:rPr>
          <w:rFonts w:ascii="Arial" w:hAnsi="Arial" w:cs="Arial"/>
        </w:rPr>
        <w:t>ři</w:t>
      </w:r>
      <w:r w:rsidRPr="000438E0">
        <w:rPr>
          <w:rFonts w:ascii="Arial" w:hAnsi="Arial" w:cs="Arial"/>
        </w:rPr>
        <w:t xml:space="preserve"> hodnocení bude zohledněn počet klientů s trvalým bydlištěm na Praze 9 užívajících tuto službu (včetně dalších kvantifikátorů pro sociální služby)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284" w:hanging="284"/>
        <w:jc w:val="both"/>
        <w:rPr>
          <w:rFonts w:ascii="Arial" w:hAnsi="Arial" w:cs="Arial"/>
          <w:bCs/>
        </w:rPr>
      </w:pPr>
      <w:r w:rsidRPr="000438E0">
        <w:rPr>
          <w:rFonts w:ascii="Arial" w:hAnsi="Arial" w:cs="Arial"/>
          <w:bCs/>
        </w:rPr>
        <w:t>transparentnost – kvalita popisu projektu, kon</w:t>
      </w:r>
      <w:r>
        <w:rPr>
          <w:rFonts w:ascii="Arial" w:hAnsi="Arial" w:cs="Arial"/>
          <w:bCs/>
        </w:rPr>
        <w:t>krétní cíle, účelnost projektu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284" w:hanging="284"/>
        <w:jc w:val="both"/>
        <w:rPr>
          <w:rFonts w:ascii="Arial" w:hAnsi="Arial" w:cs="Arial"/>
          <w:bCs/>
        </w:rPr>
      </w:pPr>
      <w:r w:rsidRPr="000438E0">
        <w:rPr>
          <w:rFonts w:ascii="Arial" w:hAnsi="Arial" w:cs="Arial"/>
          <w:bCs/>
        </w:rPr>
        <w:t>reálnost rozpočtu – zajištění a přiměřenost plánovaných nákladů; vícezdrojové financování – spoluúčast žadatele minimálně 10% z celkových nákladů (možno i z jiných než vlastních zdrojů)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louhodobost - bude hodnocena </w:t>
      </w:r>
      <w:r w:rsidRPr="000438E0">
        <w:rPr>
          <w:rFonts w:ascii="Arial" w:hAnsi="Arial" w:cs="Arial"/>
        </w:rPr>
        <w:t xml:space="preserve">udržitelnost služby a dosavadní zkušenosti poskytovatele s realizací služby </w:t>
      </w:r>
    </w:p>
    <w:p w:rsidR="00B20D92" w:rsidRPr="000D6EFF" w:rsidRDefault="00B20D92" w:rsidP="00B20D92">
      <w:pPr>
        <w:rPr>
          <w:rFonts w:ascii="Arial" w:hAnsi="Arial" w:cs="Arial"/>
          <w:b/>
        </w:rPr>
      </w:pPr>
    </w:p>
    <w:p w:rsidR="000B08BF" w:rsidRDefault="00235BED" w:rsidP="00235BED">
      <w:pPr>
        <w:pStyle w:val="Nadpis21"/>
        <w:widowControl/>
        <w:spacing w:before="0" w:after="0" w:line="240" w:lineRule="auto"/>
        <w:rPr>
          <w:rFonts w:ascii="Arial" w:hAnsi="Arial" w:cs="Arial"/>
          <w:color w:val="000000" w:themeColor="text1"/>
        </w:rPr>
      </w:pPr>
      <w:r w:rsidRPr="00235BED">
        <w:rPr>
          <w:rFonts w:ascii="Arial" w:hAnsi="Arial" w:cs="Arial"/>
          <w:color w:val="000000" w:themeColor="text1"/>
        </w:rPr>
        <w:t xml:space="preserve">    </w:t>
      </w:r>
    </w:p>
    <w:p w:rsidR="00235BED" w:rsidRPr="00235BED" w:rsidRDefault="00235BED" w:rsidP="00235BED">
      <w:pPr>
        <w:pStyle w:val="Nadpis21"/>
        <w:widowControl/>
        <w:spacing w:before="0" w:after="0" w:line="240" w:lineRule="auto"/>
        <w:rPr>
          <w:rFonts w:ascii="Arial" w:hAnsi="Arial" w:cs="Arial"/>
          <w:color w:val="000000" w:themeColor="text1"/>
        </w:rPr>
      </w:pPr>
      <w:r w:rsidRPr="00235BED">
        <w:rPr>
          <w:rFonts w:ascii="Arial" w:hAnsi="Arial" w:cs="Arial"/>
          <w:color w:val="000000" w:themeColor="text1"/>
        </w:rPr>
        <w:t xml:space="preserve">  </w:t>
      </w:r>
      <w:r w:rsidRPr="00D5062C">
        <w:rPr>
          <w:rFonts w:ascii="Arial" w:hAnsi="Arial" w:cs="Arial"/>
          <w:color w:val="000000" w:themeColor="text1"/>
          <w:shd w:val="clear" w:color="auto" w:fill="D9D9D9" w:themeFill="background1" w:themeFillShade="D9"/>
        </w:rPr>
        <w:t>2. Podpora klubové činnosti seniorů a osob se zdravotním postižením</w:t>
      </w:r>
      <w:r w:rsidRPr="00235BED">
        <w:rPr>
          <w:rFonts w:ascii="Arial" w:hAnsi="Arial" w:cs="Arial"/>
          <w:color w:val="000000" w:themeColor="text1"/>
        </w:rPr>
        <w:t xml:space="preserve"> </w:t>
      </w:r>
    </w:p>
    <w:p w:rsidR="00235BED" w:rsidRPr="00235BED" w:rsidRDefault="00235BED" w:rsidP="00235BED">
      <w:pPr>
        <w:pStyle w:val="Zkladntext2"/>
        <w:ind w:left="720"/>
        <w:rPr>
          <w:rFonts w:ascii="Arial" w:hAnsi="Arial" w:cs="Arial"/>
          <w:color w:val="000000" w:themeColor="text1"/>
          <w:szCs w:val="24"/>
        </w:rPr>
      </w:pPr>
    </w:p>
    <w:p w:rsidR="00235BED" w:rsidRPr="00235BED" w:rsidRDefault="000D6EFF" w:rsidP="000D6EFF">
      <w:pPr>
        <w:pStyle w:val="Zkladntext2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  </w:t>
      </w:r>
      <w:r w:rsidR="00235BED" w:rsidRPr="00235BED">
        <w:rPr>
          <w:rFonts w:ascii="Arial" w:hAnsi="Arial" w:cs="Arial"/>
          <w:color w:val="000000" w:themeColor="text1"/>
          <w:u w:val="single"/>
        </w:rPr>
        <w:t>Cíl programu:</w:t>
      </w:r>
    </w:p>
    <w:p w:rsidR="00235BED" w:rsidRPr="000D6EFF" w:rsidRDefault="00235BED" w:rsidP="000D6EF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D6EFF">
        <w:rPr>
          <w:rFonts w:ascii="Arial" w:hAnsi="Arial" w:cs="Arial"/>
        </w:rPr>
        <w:t>podpořit projekty sloužící ke zlepšení sociálního prostředí občanů</w:t>
      </w:r>
      <w:r w:rsidR="00B20D92">
        <w:rPr>
          <w:rFonts w:ascii="Arial" w:hAnsi="Arial" w:cs="Arial"/>
        </w:rPr>
        <w:t xml:space="preserve"> Městské části Praha 9</w:t>
      </w:r>
    </w:p>
    <w:p w:rsidR="00235BED" w:rsidRPr="000D6EFF" w:rsidRDefault="00235BED" w:rsidP="000D6EF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D6EFF">
        <w:rPr>
          <w:rFonts w:ascii="Arial" w:hAnsi="Arial" w:cs="Arial"/>
        </w:rPr>
        <w:t>podpořit klubovou činnost a jednorázové rekondiční pobyty pro seniory a </w:t>
      </w:r>
      <w:r w:rsidR="00EA6ACB" w:rsidRPr="000D6EFF">
        <w:rPr>
          <w:rFonts w:ascii="Arial" w:hAnsi="Arial" w:cs="Arial"/>
        </w:rPr>
        <w:t xml:space="preserve">osoby </w:t>
      </w:r>
      <w:r w:rsidRPr="000D6EFF">
        <w:rPr>
          <w:rFonts w:ascii="Arial" w:hAnsi="Arial" w:cs="Arial"/>
        </w:rPr>
        <w:t xml:space="preserve">se zdravotním postižením </w:t>
      </w:r>
    </w:p>
    <w:p w:rsidR="00EA6ACB" w:rsidRDefault="00EA6ACB" w:rsidP="00355A7B">
      <w:pPr>
        <w:ind w:firstLine="142"/>
        <w:jc w:val="both"/>
        <w:rPr>
          <w:rFonts w:ascii="Arial" w:hAnsi="Arial" w:cs="Arial"/>
          <w:color w:val="000000" w:themeColor="text1"/>
        </w:rPr>
      </w:pPr>
    </w:p>
    <w:p w:rsidR="00235BED" w:rsidRPr="00235BED" w:rsidRDefault="000D6EFF" w:rsidP="000D6EFF">
      <w:p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  </w:t>
      </w:r>
      <w:r w:rsidR="000B08BF">
        <w:rPr>
          <w:rFonts w:ascii="Arial" w:hAnsi="Arial" w:cs="Arial"/>
          <w:color w:val="000000" w:themeColor="text1"/>
          <w:u w:val="single"/>
        </w:rPr>
        <w:t>U</w:t>
      </w:r>
      <w:r w:rsidR="00235BED" w:rsidRPr="00235BED">
        <w:rPr>
          <w:rFonts w:ascii="Arial" w:hAnsi="Arial" w:cs="Arial"/>
          <w:color w:val="000000" w:themeColor="text1"/>
          <w:u w:val="single"/>
        </w:rPr>
        <w:t>rčení:</w:t>
      </w:r>
    </w:p>
    <w:p w:rsidR="00235BED" w:rsidRPr="000D6EFF" w:rsidRDefault="00235BED" w:rsidP="000D6EF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D6EFF">
        <w:rPr>
          <w:rFonts w:ascii="Arial" w:hAnsi="Arial" w:cs="Arial"/>
        </w:rPr>
        <w:t>pro neziskové organizace se sídlem na území MČ Praha 9, které se zabývají projekty v oblasti sociální a humanitární</w:t>
      </w:r>
    </w:p>
    <w:p w:rsidR="00235BED" w:rsidRPr="000D6EFF" w:rsidRDefault="00235BED" w:rsidP="000D6EFF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D6EFF">
        <w:rPr>
          <w:rFonts w:ascii="Arial" w:hAnsi="Arial" w:cs="Arial"/>
        </w:rPr>
        <w:t>pro neziskové organizace, jejichž projekty jsou zaměřeny na péči o občany MČ Prahy 9</w:t>
      </w:r>
    </w:p>
    <w:p w:rsidR="00235BED" w:rsidRPr="00235BED" w:rsidRDefault="00235BED" w:rsidP="00235BE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235BED" w:rsidRPr="00235BED" w:rsidRDefault="000D6EFF" w:rsidP="000D6EFF">
      <w:p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  </w:t>
      </w:r>
      <w:r w:rsidR="00235BED" w:rsidRPr="00235BED">
        <w:rPr>
          <w:rFonts w:ascii="Arial" w:hAnsi="Arial" w:cs="Arial"/>
          <w:color w:val="000000" w:themeColor="text1"/>
          <w:u w:val="single"/>
        </w:rPr>
        <w:t>Podmínky:</w:t>
      </w:r>
    </w:p>
    <w:p w:rsidR="00235BED" w:rsidRPr="000D6EFF" w:rsidRDefault="00235BED" w:rsidP="000D6EFF">
      <w:pPr>
        <w:pStyle w:val="Odstavecseseznamem"/>
        <w:numPr>
          <w:ilvl w:val="0"/>
          <w:numId w:val="14"/>
        </w:numPr>
        <w:rPr>
          <w:rFonts w:ascii="Arial" w:hAnsi="Arial" w:cs="Arial"/>
          <w:b/>
        </w:rPr>
      </w:pPr>
      <w:r w:rsidRPr="000D6EFF">
        <w:rPr>
          <w:rFonts w:ascii="Arial" w:hAnsi="Arial" w:cs="Arial"/>
        </w:rPr>
        <w:t>žadatel uvede počet uživatelů z území městské části Praha 9, pro které je projekt určen, včetně identifikačních údajů těchto uživatelů</w:t>
      </w:r>
    </w:p>
    <w:p w:rsidR="00235BED" w:rsidRDefault="00235BED" w:rsidP="00235BED">
      <w:pPr>
        <w:jc w:val="both"/>
        <w:rPr>
          <w:rFonts w:ascii="Arial" w:hAnsi="Arial" w:cs="Arial"/>
          <w:color w:val="000000" w:themeColor="text1"/>
        </w:rPr>
      </w:pPr>
    </w:p>
    <w:p w:rsidR="00154A41" w:rsidRDefault="00154A41" w:rsidP="00235BED">
      <w:pPr>
        <w:jc w:val="both"/>
        <w:rPr>
          <w:rFonts w:ascii="Arial" w:hAnsi="Arial" w:cs="Arial"/>
          <w:color w:val="000000" w:themeColor="text1"/>
        </w:rPr>
      </w:pPr>
    </w:p>
    <w:p w:rsidR="00154A41" w:rsidRDefault="00154A41" w:rsidP="00235BED">
      <w:pPr>
        <w:jc w:val="both"/>
        <w:rPr>
          <w:rFonts w:ascii="Arial" w:hAnsi="Arial" w:cs="Arial"/>
          <w:color w:val="000000" w:themeColor="text1"/>
        </w:rPr>
      </w:pPr>
    </w:p>
    <w:p w:rsidR="00154A41" w:rsidRDefault="00154A41" w:rsidP="00235BED">
      <w:pPr>
        <w:jc w:val="both"/>
        <w:rPr>
          <w:rFonts w:ascii="Arial" w:hAnsi="Arial" w:cs="Arial"/>
          <w:color w:val="000000" w:themeColor="text1"/>
        </w:rPr>
      </w:pPr>
    </w:p>
    <w:p w:rsidR="00B20D92" w:rsidRPr="00235BED" w:rsidRDefault="00B20D92" w:rsidP="00B20D92">
      <w:pPr>
        <w:pStyle w:val="Nadpis21"/>
        <w:widowControl/>
        <w:tabs>
          <w:tab w:val="num" w:pos="540"/>
        </w:tabs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  <w:u w:val="single"/>
        </w:rPr>
      </w:pPr>
      <w:r w:rsidRPr="00EA6ACB">
        <w:rPr>
          <w:rFonts w:ascii="Arial" w:hAnsi="Arial" w:cs="Arial"/>
          <w:color w:val="000000" w:themeColor="text1"/>
          <w:u w:val="single"/>
        </w:rPr>
        <w:t>Kritéria pro hodnocení žádost</w:t>
      </w:r>
      <w:r>
        <w:rPr>
          <w:rFonts w:ascii="Arial" w:hAnsi="Arial" w:cs="Arial"/>
          <w:color w:val="000000" w:themeColor="text1"/>
          <w:u w:val="single"/>
        </w:rPr>
        <w:t>í ve II. programu bod 2</w:t>
      </w:r>
      <w:r w:rsidRPr="00EA6ACB">
        <w:rPr>
          <w:rFonts w:ascii="Arial" w:hAnsi="Arial" w:cs="Arial"/>
          <w:color w:val="000000" w:themeColor="text1"/>
          <w:u w:val="single"/>
        </w:rPr>
        <w:t>:</w:t>
      </w:r>
    </w:p>
    <w:p w:rsidR="00B20D92" w:rsidRPr="002D534F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2D534F">
        <w:rPr>
          <w:rFonts w:ascii="Arial" w:hAnsi="Arial" w:cs="Arial"/>
        </w:rPr>
        <w:t>splnění formálních náležitostí žádosti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>přínos projektu pro občany Prahy 9, danou cílovou skupinu</w:t>
      </w:r>
      <w:r>
        <w:rPr>
          <w:rFonts w:ascii="Arial" w:hAnsi="Arial" w:cs="Arial"/>
        </w:rPr>
        <w:t>.</w:t>
      </w:r>
      <w:r w:rsidRPr="00043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0438E0">
        <w:rPr>
          <w:rFonts w:ascii="Arial" w:hAnsi="Arial" w:cs="Arial"/>
        </w:rPr>
        <w:t xml:space="preserve">ři hodnocení bude zohledněn počet klientů s trvalým bydlištěm na Praze 9 </w:t>
      </w:r>
      <w:r>
        <w:rPr>
          <w:rFonts w:ascii="Arial" w:hAnsi="Arial" w:cs="Arial"/>
        </w:rPr>
        <w:t>vy</w:t>
      </w:r>
      <w:r w:rsidRPr="000438E0">
        <w:rPr>
          <w:rFonts w:ascii="Arial" w:hAnsi="Arial" w:cs="Arial"/>
        </w:rPr>
        <w:t xml:space="preserve">užívajících tuto službu 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284" w:hanging="284"/>
        <w:jc w:val="both"/>
        <w:rPr>
          <w:rFonts w:ascii="Arial" w:hAnsi="Arial" w:cs="Arial"/>
          <w:bCs/>
        </w:rPr>
      </w:pPr>
      <w:r w:rsidRPr="000438E0">
        <w:rPr>
          <w:rFonts w:ascii="Arial" w:hAnsi="Arial" w:cs="Arial"/>
          <w:bCs/>
        </w:rPr>
        <w:t>transparentnost – kvalita popisu projektu, kon</w:t>
      </w:r>
      <w:r>
        <w:rPr>
          <w:rFonts w:ascii="Arial" w:hAnsi="Arial" w:cs="Arial"/>
          <w:bCs/>
        </w:rPr>
        <w:t>krétní cíle, účelnost projektu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284" w:hanging="284"/>
        <w:jc w:val="both"/>
        <w:rPr>
          <w:rFonts w:ascii="Arial" w:hAnsi="Arial" w:cs="Arial"/>
          <w:bCs/>
        </w:rPr>
      </w:pPr>
      <w:r w:rsidRPr="000438E0">
        <w:rPr>
          <w:rFonts w:ascii="Arial" w:hAnsi="Arial" w:cs="Arial"/>
          <w:bCs/>
        </w:rPr>
        <w:t>reálnost rozpočtu – zajištění a přiměřenost plánovaných nákladů; vícezdrojové financování – spoluúčast žadatele minimálně 10% z celkových nákladů (možno i z jiných než vlastních zdrojů)</w:t>
      </w:r>
    </w:p>
    <w:p w:rsidR="00B20D92" w:rsidRPr="00235BED" w:rsidRDefault="00B20D92" w:rsidP="00235BED">
      <w:pPr>
        <w:jc w:val="both"/>
        <w:rPr>
          <w:rFonts w:ascii="Arial" w:hAnsi="Arial" w:cs="Arial"/>
          <w:color w:val="000000" w:themeColor="text1"/>
        </w:rPr>
      </w:pPr>
    </w:p>
    <w:p w:rsidR="00235BED" w:rsidRPr="00235BED" w:rsidRDefault="00235BED" w:rsidP="00235BE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235BED" w:rsidRPr="00235BED" w:rsidRDefault="00235BED" w:rsidP="00D5062C">
      <w:pPr>
        <w:shd w:val="clear" w:color="auto" w:fill="D9D9D9" w:themeFill="background1" w:themeFillShade="D9"/>
        <w:rPr>
          <w:rFonts w:ascii="Arial" w:hAnsi="Arial" w:cs="Arial"/>
          <w:b/>
          <w:color w:val="000000" w:themeColor="text1"/>
        </w:rPr>
      </w:pPr>
      <w:r w:rsidRPr="00235BED">
        <w:rPr>
          <w:rFonts w:ascii="Arial" w:hAnsi="Arial" w:cs="Arial"/>
          <w:b/>
          <w:color w:val="000000" w:themeColor="text1"/>
        </w:rPr>
        <w:t xml:space="preserve">     3.   Podpora organizacím poskytujících podporu sociálně znevýhodněným   </w:t>
      </w:r>
    </w:p>
    <w:p w:rsidR="00235BED" w:rsidRPr="00235BED" w:rsidRDefault="00235BED" w:rsidP="00D5062C">
      <w:pPr>
        <w:shd w:val="clear" w:color="auto" w:fill="D9D9D9" w:themeFill="background1" w:themeFillShade="D9"/>
        <w:rPr>
          <w:rFonts w:ascii="Arial" w:hAnsi="Arial" w:cs="Arial"/>
          <w:b/>
          <w:color w:val="000000" w:themeColor="text1"/>
        </w:rPr>
      </w:pPr>
      <w:r w:rsidRPr="00235BED">
        <w:rPr>
          <w:rFonts w:ascii="Arial" w:hAnsi="Arial" w:cs="Arial"/>
          <w:b/>
          <w:color w:val="000000" w:themeColor="text1"/>
        </w:rPr>
        <w:t xml:space="preserve">           občanům</w:t>
      </w:r>
    </w:p>
    <w:p w:rsidR="00235BED" w:rsidRPr="00235BED" w:rsidRDefault="00235BED" w:rsidP="00235BED">
      <w:pPr>
        <w:jc w:val="both"/>
        <w:rPr>
          <w:rFonts w:ascii="Arial" w:hAnsi="Arial" w:cs="Arial"/>
          <w:color w:val="000000" w:themeColor="text1"/>
        </w:rPr>
      </w:pPr>
    </w:p>
    <w:p w:rsidR="00235BED" w:rsidRPr="00235BED" w:rsidRDefault="00235BED" w:rsidP="000D6EFF">
      <w:pPr>
        <w:pStyle w:val="Zkladntext2"/>
        <w:ind w:left="349"/>
        <w:rPr>
          <w:rFonts w:ascii="Arial" w:hAnsi="Arial" w:cs="Arial"/>
          <w:color w:val="000000" w:themeColor="text1"/>
          <w:u w:val="single"/>
        </w:rPr>
      </w:pPr>
      <w:r w:rsidRPr="00235BED">
        <w:rPr>
          <w:rFonts w:ascii="Arial" w:hAnsi="Arial" w:cs="Arial"/>
          <w:color w:val="000000" w:themeColor="text1"/>
          <w:u w:val="single"/>
        </w:rPr>
        <w:t>Cíl programu:</w:t>
      </w:r>
    </w:p>
    <w:p w:rsidR="00235BED" w:rsidRDefault="00235BED" w:rsidP="000D6EFF">
      <w:pPr>
        <w:pStyle w:val="Odstavecseseznamem"/>
        <w:numPr>
          <w:ilvl w:val="0"/>
          <w:numId w:val="14"/>
        </w:numPr>
        <w:ind w:left="709"/>
        <w:rPr>
          <w:rFonts w:ascii="Arial" w:hAnsi="Arial" w:cs="Arial"/>
        </w:rPr>
      </w:pPr>
      <w:r w:rsidRPr="000D6EFF">
        <w:rPr>
          <w:rFonts w:ascii="Arial" w:hAnsi="Arial" w:cs="Arial"/>
        </w:rPr>
        <w:t>podpořit projekty sloužící ke zlepšení sociálního prostředí občanů</w:t>
      </w:r>
      <w:r w:rsidR="00B20D92">
        <w:rPr>
          <w:rFonts w:ascii="Arial" w:hAnsi="Arial" w:cs="Arial"/>
        </w:rPr>
        <w:t xml:space="preserve"> Městské části Praha 9</w:t>
      </w:r>
    </w:p>
    <w:p w:rsidR="000D6EFF" w:rsidRPr="000D6EFF" w:rsidRDefault="000D6EFF" w:rsidP="000D6EFF">
      <w:pPr>
        <w:pStyle w:val="Odstavecseseznamem"/>
        <w:numPr>
          <w:ilvl w:val="0"/>
          <w:numId w:val="1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podpořit projekty, které jsou zaměřeny na cílovou skupinu </w:t>
      </w:r>
    </w:p>
    <w:p w:rsidR="00235BED" w:rsidRPr="00235BED" w:rsidRDefault="00235BED" w:rsidP="00355A7B">
      <w:pPr>
        <w:ind w:left="426" w:firstLine="141"/>
        <w:jc w:val="both"/>
        <w:rPr>
          <w:rFonts w:ascii="Arial" w:hAnsi="Arial" w:cs="Arial"/>
          <w:color w:val="000000" w:themeColor="text1"/>
        </w:rPr>
      </w:pPr>
    </w:p>
    <w:p w:rsidR="00235BED" w:rsidRDefault="00235BED" w:rsidP="000D6EFF">
      <w:pPr>
        <w:ind w:left="349"/>
        <w:jc w:val="both"/>
        <w:rPr>
          <w:rFonts w:ascii="Arial" w:hAnsi="Arial" w:cs="Arial"/>
          <w:color w:val="000000" w:themeColor="text1"/>
          <w:u w:val="single"/>
        </w:rPr>
      </w:pPr>
      <w:r w:rsidRPr="00235BED">
        <w:rPr>
          <w:rFonts w:ascii="Arial" w:hAnsi="Arial" w:cs="Arial"/>
          <w:color w:val="000000" w:themeColor="text1"/>
          <w:u w:val="single"/>
        </w:rPr>
        <w:t>Určení:</w:t>
      </w:r>
    </w:p>
    <w:p w:rsidR="00235BED" w:rsidRPr="00355A7B" w:rsidRDefault="00235BED" w:rsidP="00355A7B">
      <w:pPr>
        <w:pStyle w:val="Bezmezer"/>
        <w:numPr>
          <w:ilvl w:val="0"/>
          <w:numId w:val="14"/>
        </w:numPr>
        <w:ind w:left="709" w:hanging="283"/>
        <w:rPr>
          <w:rFonts w:ascii="Arial" w:hAnsi="Arial" w:cs="Arial"/>
        </w:rPr>
      </w:pPr>
      <w:r w:rsidRPr="00355A7B">
        <w:rPr>
          <w:rFonts w:ascii="Arial" w:hAnsi="Arial" w:cs="Arial"/>
        </w:rPr>
        <w:t xml:space="preserve">pro neziskové organizace se sídlem na území MČ Praha 9, které se zabývají </w:t>
      </w:r>
      <w:r w:rsidR="00355A7B">
        <w:rPr>
          <w:rFonts w:ascii="Arial" w:hAnsi="Arial" w:cs="Arial"/>
        </w:rPr>
        <w:t xml:space="preserve">  </w:t>
      </w:r>
      <w:r w:rsidRPr="00355A7B">
        <w:rPr>
          <w:rFonts w:ascii="Arial" w:hAnsi="Arial" w:cs="Arial"/>
        </w:rPr>
        <w:t>projekty v oblasti sociální a humanitární</w:t>
      </w:r>
    </w:p>
    <w:p w:rsidR="00235BED" w:rsidRPr="00355A7B" w:rsidRDefault="00235BED" w:rsidP="00355A7B">
      <w:pPr>
        <w:pStyle w:val="Bezmezer"/>
        <w:numPr>
          <w:ilvl w:val="0"/>
          <w:numId w:val="14"/>
        </w:numPr>
        <w:ind w:left="709" w:hanging="283"/>
        <w:rPr>
          <w:rFonts w:ascii="Arial" w:hAnsi="Arial" w:cs="Arial"/>
        </w:rPr>
      </w:pPr>
      <w:r w:rsidRPr="00355A7B">
        <w:rPr>
          <w:rFonts w:ascii="Arial" w:hAnsi="Arial" w:cs="Arial"/>
        </w:rPr>
        <w:t>pro neziskové organizace, jejichž projekty jsou zaměřeny na péči o občany MČ Prahy 9</w:t>
      </w:r>
    </w:p>
    <w:p w:rsidR="00235BED" w:rsidRPr="00355A7B" w:rsidRDefault="00235BED" w:rsidP="00355A7B">
      <w:pPr>
        <w:pStyle w:val="Bezmezer"/>
        <w:ind w:left="1418"/>
        <w:rPr>
          <w:rFonts w:ascii="Arial" w:hAnsi="Arial" w:cs="Arial"/>
          <w:color w:val="000000" w:themeColor="text1"/>
        </w:rPr>
      </w:pPr>
    </w:p>
    <w:p w:rsidR="00235BED" w:rsidRDefault="00235BED" w:rsidP="00355A7B">
      <w:pPr>
        <w:pStyle w:val="Bezmezer"/>
        <w:ind w:left="426"/>
        <w:rPr>
          <w:rFonts w:ascii="Arial" w:hAnsi="Arial" w:cs="Arial"/>
          <w:color w:val="000000" w:themeColor="text1"/>
          <w:u w:val="single"/>
        </w:rPr>
      </w:pPr>
      <w:r w:rsidRPr="00355A7B">
        <w:rPr>
          <w:rFonts w:ascii="Arial" w:hAnsi="Arial" w:cs="Arial"/>
          <w:color w:val="000000" w:themeColor="text1"/>
          <w:u w:val="single"/>
        </w:rPr>
        <w:t>Podmínky:</w:t>
      </w:r>
    </w:p>
    <w:p w:rsidR="00235BED" w:rsidRPr="00355A7B" w:rsidRDefault="00235BED" w:rsidP="004C214F">
      <w:pPr>
        <w:pStyle w:val="Odstavecseseznamem"/>
        <w:numPr>
          <w:ilvl w:val="0"/>
          <w:numId w:val="14"/>
        </w:numPr>
        <w:ind w:left="709" w:hanging="283"/>
        <w:rPr>
          <w:rFonts w:ascii="Arial" w:hAnsi="Arial" w:cs="Arial"/>
          <w:b/>
        </w:rPr>
      </w:pPr>
      <w:r w:rsidRPr="00355A7B">
        <w:rPr>
          <w:rFonts w:ascii="Arial" w:hAnsi="Arial" w:cs="Arial"/>
        </w:rPr>
        <w:t xml:space="preserve">žadatel uvede počet uživatelů z území městské části Praha 9, pro které je </w:t>
      </w:r>
      <w:r w:rsidR="00355A7B" w:rsidRPr="00355A7B">
        <w:rPr>
          <w:rFonts w:ascii="Arial" w:hAnsi="Arial" w:cs="Arial"/>
        </w:rPr>
        <w:t xml:space="preserve">   </w:t>
      </w:r>
      <w:r w:rsidR="00355A7B">
        <w:rPr>
          <w:rFonts w:ascii="Arial" w:hAnsi="Arial" w:cs="Arial"/>
        </w:rPr>
        <w:t xml:space="preserve">  </w:t>
      </w:r>
      <w:r w:rsidRPr="00355A7B">
        <w:rPr>
          <w:rFonts w:ascii="Arial" w:hAnsi="Arial" w:cs="Arial"/>
        </w:rPr>
        <w:t>projekt určen, včetně identifikačních údajů těchto uživatelů</w:t>
      </w:r>
    </w:p>
    <w:p w:rsidR="00235BED" w:rsidRPr="00355A7B" w:rsidRDefault="00235BED" w:rsidP="00355A7B">
      <w:pPr>
        <w:rPr>
          <w:rFonts w:ascii="Arial" w:hAnsi="Arial" w:cs="Arial"/>
          <w:color w:val="FF0000"/>
        </w:rPr>
      </w:pPr>
    </w:p>
    <w:p w:rsidR="00B20D92" w:rsidRPr="00355A7B" w:rsidRDefault="00B20D92" w:rsidP="00B20D92">
      <w:pPr>
        <w:rPr>
          <w:rFonts w:ascii="Arial" w:hAnsi="Arial" w:cs="Arial"/>
          <w:color w:val="FF0000"/>
        </w:rPr>
      </w:pPr>
    </w:p>
    <w:p w:rsidR="00B20D92" w:rsidRPr="00235BED" w:rsidRDefault="00B20D92" w:rsidP="00B20D92">
      <w:pPr>
        <w:pStyle w:val="Nadpis21"/>
        <w:widowControl/>
        <w:tabs>
          <w:tab w:val="num" w:pos="540"/>
        </w:tabs>
        <w:spacing w:before="0" w:after="0" w:line="240" w:lineRule="auto"/>
        <w:jc w:val="both"/>
        <w:rPr>
          <w:rFonts w:ascii="Arial" w:hAnsi="Arial" w:cs="Arial"/>
          <w:b w:val="0"/>
          <w:color w:val="000000" w:themeColor="text1"/>
          <w:u w:val="single"/>
        </w:rPr>
      </w:pPr>
      <w:r w:rsidRPr="00EA6ACB">
        <w:rPr>
          <w:rFonts w:ascii="Arial" w:hAnsi="Arial" w:cs="Arial"/>
          <w:color w:val="000000" w:themeColor="text1"/>
          <w:u w:val="single"/>
        </w:rPr>
        <w:t>Kritéria pro hodnocení žádost</w:t>
      </w:r>
      <w:r>
        <w:rPr>
          <w:rFonts w:ascii="Arial" w:hAnsi="Arial" w:cs="Arial"/>
          <w:color w:val="000000" w:themeColor="text1"/>
          <w:u w:val="single"/>
        </w:rPr>
        <w:t>í ve II. programu bod 3</w:t>
      </w:r>
      <w:r w:rsidRPr="00EA6ACB">
        <w:rPr>
          <w:rFonts w:ascii="Arial" w:hAnsi="Arial" w:cs="Arial"/>
          <w:color w:val="000000" w:themeColor="text1"/>
          <w:u w:val="single"/>
        </w:rPr>
        <w:t>:</w:t>
      </w:r>
    </w:p>
    <w:p w:rsidR="00B20D92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 xml:space="preserve">splnění formálních náležitostí žádosti </w:t>
      </w:r>
    </w:p>
    <w:p w:rsidR="00B20D92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>soulad žádosti s Prioritami Hl. města Prahy a MČ Praha 9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0438E0">
        <w:rPr>
          <w:rFonts w:ascii="Arial" w:hAnsi="Arial" w:cs="Arial"/>
        </w:rPr>
        <w:t>přínos projektu pro občany Prahy 9, danou cílovou skupinu</w:t>
      </w:r>
      <w:r>
        <w:rPr>
          <w:rFonts w:ascii="Arial" w:hAnsi="Arial" w:cs="Arial"/>
        </w:rPr>
        <w:t>.</w:t>
      </w:r>
      <w:r w:rsidRPr="00043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0438E0">
        <w:rPr>
          <w:rFonts w:ascii="Arial" w:hAnsi="Arial" w:cs="Arial"/>
        </w:rPr>
        <w:t>ři hodnocení bude zohledněn počet klientů s trvalým bydlištěm na Praze 9 užívajících tuto službu (včetně dalších kvantifikátorů pro sociální služby)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284" w:hanging="284"/>
        <w:jc w:val="both"/>
        <w:rPr>
          <w:rFonts w:ascii="Arial" w:hAnsi="Arial" w:cs="Arial"/>
          <w:bCs/>
        </w:rPr>
      </w:pPr>
      <w:r w:rsidRPr="000438E0">
        <w:rPr>
          <w:rFonts w:ascii="Arial" w:hAnsi="Arial" w:cs="Arial"/>
          <w:bCs/>
        </w:rPr>
        <w:t>transparentnost – kvalita popisu projektu, kon</w:t>
      </w:r>
      <w:r>
        <w:rPr>
          <w:rFonts w:ascii="Arial" w:hAnsi="Arial" w:cs="Arial"/>
          <w:bCs/>
        </w:rPr>
        <w:t>krétní cíle, účelnost projektu</w:t>
      </w:r>
    </w:p>
    <w:p w:rsidR="00B20D92" w:rsidRPr="000438E0" w:rsidRDefault="00B20D92" w:rsidP="00B20D92">
      <w:pPr>
        <w:pStyle w:val="Odstavecseseznamem"/>
        <w:numPr>
          <w:ilvl w:val="0"/>
          <w:numId w:val="34"/>
        </w:numPr>
        <w:tabs>
          <w:tab w:val="left" w:pos="28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284" w:hanging="284"/>
        <w:jc w:val="both"/>
        <w:rPr>
          <w:rFonts w:ascii="Arial" w:hAnsi="Arial" w:cs="Arial"/>
          <w:bCs/>
        </w:rPr>
      </w:pPr>
      <w:r w:rsidRPr="000438E0">
        <w:rPr>
          <w:rFonts w:ascii="Arial" w:hAnsi="Arial" w:cs="Arial"/>
          <w:bCs/>
        </w:rPr>
        <w:t>reálnost rozpočtu – zajištění a přiměřenost plánovaných nákladů; vícezdrojové financování – spoluúčast žadatele minimálně 10% z celkových nákladů (možno i z jiných než vlastních zdrojů)</w:t>
      </w:r>
    </w:p>
    <w:p w:rsidR="00703AEE" w:rsidRPr="00C17B6D" w:rsidRDefault="00B20D92" w:rsidP="007A40B0">
      <w:pPr>
        <w:pStyle w:val="Odstavecseseznamem"/>
        <w:numPr>
          <w:ilvl w:val="0"/>
          <w:numId w:val="34"/>
        </w:numPr>
        <w:ind w:left="360" w:hanging="284"/>
        <w:jc w:val="both"/>
        <w:rPr>
          <w:rFonts w:ascii="Arial" w:hAnsi="Arial" w:cs="Arial"/>
        </w:rPr>
      </w:pPr>
      <w:r w:rsidRPr="00C17B6D">
        <w:rPr>
          <w:rFonts w:ascii="Arial" w:hAnsi="Arial" w:cs="Arial"/>
        </w:rPr>
        <w:t>dlouhodobost - bude hodnocena udržitelnost služby a dosavadní zkušenosti poskytovatele s realizací služby</w:t>
      </w:r>
    </w:p>
    <w:sectPr w:rsidR="00703AEE" w:rsidRPr="00C17B6D" w:rsidSect="003C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782"/>
    <w:multiLevelType w:val="hybridMultilevel"/>
    <w:tmpl w:val="1EE8EAA6"/>
    <w:lvl w:ilvl="0" w:tplc="49525FE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497F"/>
    <w:multiLevelType w:val="hybridMultilevel"/>
    <w:tmpl w:val="9C48F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54F"/>
    <w:multiLevelType w:val="hybridMultilevel"/>
    <w:tmpl w:val="9E441656"/>
    <w:lvl w:ilvl="0" w:tplc="8F869542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C24"/>
    <w:multiLevelType w:val="hybridMultilevel"/>
    <w:tmpl w:val="95B0FC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C21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453F5"/>
    <w:multiLevelType w:val="hybridMultilevel"/>
    <w:tmpl w:val="5DD40FFA"/>
    <w:lvl w:ilvl="0" w:tplc="8F86954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42F86"/>
    <w:multiLevelType w:val="hybridMultilevel"/>
    <w:tmpl w:val="C50E5F42"/>
    <w:lvl w:ilvl="0" w:tplc="8F869542">
      <w:start w:val="1"/>
      <w:numFmt w:val="bullet"/>
      <w:lvlText w:val="-"/>
      <w:lvlJc w:val="left"/>
      <w:pPr>
        <w:ind w:left="10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17218"/>
    <w:multiLevelType w:val="hybridMultilevel"/>
    <w:tmpl w:val="97425356"/>
    <w:lvl w:ilvl="0" w:tplc="8F8695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8F8695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C5261"/>
    <w:multiLevelType w:val="hybridMultilevel"/>
    <w:tmpl w:val="2F76093A"/>
    <w:lvl w:ilvl="0" w:tplc="8F86954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2DE"/>
    <w:multiLevelType w:val="hybridMultilevel"/>
    <w:tmpl w:val="4D8A0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6B60"/>
    <w:multiLevelType w:val="hybridMultilevel"/>
    <w:tmpl w:val="406A7F70"/>
    <w:lvl w:ilvl="0" w:tplc="8F869542">
      <w:start w:val="1"/>
      <w:numFmt w:val="bullet"/>
      <w:lvlText w:val="-"/>
      <w:lvlJc w:val="left"/>
      <w:pPr>
        <w:ind w:left="10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C5E7A"/>
    <w:multiLevelType w:val="hybridMultilevel"/>
    <w:tmpl w:val="85102E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6546"/>
    <w:multiLevelType w:val="hybridMultilevel"/>
    <w:tmpl w:val="F0EEA398"/>
    <w:lvl w:ilvl="0" w:tplc="8F869542">
      <w:start w:val="1"/>
      <w:numFmt w:val="bullet"/>
      <w:lvlText w:val="-"/>
      <w:lvlJc w:val="left"/>
      <w:pPr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12" w15:restartNumberingAfterBreak="0">
    <w:nsid w:val="3445716A"/>
    <w:multiLevelType w:val="hybridMultilevel"/>
    <w:tmpl w:val="76342DC2"/>
    <w:lvl w:ilvl="0" w:tplc="E962FEC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05F9D"/>
    <w:multiLevelType w:val="singleLevel"/>
    <w:tmpl w:val="1504BE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C9685B"/>
    <w:multiLevelType w:val="singleLevel"/>
    <w:tmpl w:val="A078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</w:abstractNum>
  <w:abstractNum w:abstractNumId="15" w15:restartNumberingAfterBreak="0">
    <w:nsid w:val="38183385"/>
    <w:multiLevelType w:val="hybridMultilevel"/>
    <w:tmpl w:val="7744E9C0"/>
    <w:lvl w:ilvl="0" w:tplc="8F869542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657DA"/>
    <w:multiLevelType w:val="hybridMultilevel"/>
    <w:tmpl w:val="2CFE5118"/>
    <w:lvl w:ilvl="0" w:tplc="8F869542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B4AE0"/>
    <w:multiLevelType w:val="hybridMultilevel"/>
    <w:tmpl w:val="5CACAE4A"/>
    <w:lvl w:ilvl="0" w:tplc="8F869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BC5A2C"/>
    <w:multiLevelType w:val="hybridMultilevel"/>
    <w:tmpl w:val="1FEE4878"/>
    <w:lvl w:ilvl="0" w:tplc="8F869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146AE"/>
    <w:multiLevelType w:val="hybridMultilevel"/>
    <w:tmpl w:val="696832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E73D1"/>
    <w:multiLevelType w:val="hybridMultilevel"/>
    <w:tmpl w:val="F982BC98"/>
    <w:lvl w:ilvl="0" w:tplc="8F869542">
      <w:start w:val="1"/>
      <w:numFmt w:val="bullet"/>
      <w:lvlText w:val="-"/>
      <w:lvlJc w:val="left"/>
      <w:pPr>
        <w:ind w:left="1069" w:hanging="360"/>
      </w:p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9605AB"/>
    <w:multiLevelType w:val="hybridMultilevel"/>
    <w:tmpl w:val="315C1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7A1"/>
    <w:multiLevelType w:val="singleLevel"/>
    <w:tmpl w:val="8F869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702C14"/>
    <w:multiLevelType w:val="hybridMultilevel"/>
    <w:tmpl w:val="3852FCD0"/>
    <w:lvl w:ilvl="0" w:tplc="75E424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500EC"/>
    <w:multiLevelType w:val="hybridMultilevel"/>
    <w:tmpl w:val="D096AACE"/>
    <w:lvl w:ilvl="0" w:tplc="8F869542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A860F48"/>
    <w:multiLevelType w:val="hybridMultilevel"/>
    <w:tmpl w:val="DB62FFEC"/>
    <w:lvl w:ilvl="0" w:tplc="F8D6EF2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D6A05"/>
    <w:multiLevelType w:val="hybridMultilevel"/>
    <w:tmpl w:val="2EDAEBEC"/>
    <w:lvl w:ilvl="0" w:tplc="8F8695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A0F5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</w:abstractNum>
  <w:abstractNum w:abstractNumId="28" w15:restartNumberingAfterBreak="0">
    <w:nsid w:val="6423535F"/>
    <w:multiLevelType w:val="hybridMultilevel"/>
    <w:tmpl w:val="90F6A762"/>
    <w:lvl w:ilvl="0" w:tplc="6EAC4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2693"/>
    <w:multiLevelType w:val="hybridMultilevel"/>
    <w:tmpl w:val="39A03CB8"/>
    <w:lvl w:ilvl="0" w:tplc="8DA8F626">
      <w:start w:val="1"/>
      <w:numFmt w:val="bullet"/>
      <w:lvlText w:val="-"/>
      <w:lvlJc w:val="left"/>
      <w:pPr>
        <w:tabs>
          <w:tab w:val="num" w:pos="454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D43E0"/>
    <w:multiLevelType w:val="hybridMultilevel"/>
    <w:tmpl w:val="705ABAF2"/>
    <w:lvl w:ilvl="0" w:tplc="B1160D1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27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10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0"/>
  </w:num>
  <w:num w:numId="28">
    <w:abstractNumId w:val="25"/>
  </w:num>
  <w:num w:numId="29">
    <w:abstractNumId w:val="29"/>
  </w:num>
  <w:num w:numId="30">
    <w:abstractNumId w:val="30"/>
  </w:num>
  <w:num w:numId="31">
    <w:abstractNumId w:val="15"/>
  </w:num>
  <w:num w:numId="32">
    <w:abstractNumId w:val="2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7C"/>
    <w:rsid w:val="0008010A"/>
    <w:rsid w:val="000B08BF"/>
    <w:rsid w:val="000D6EFF"/>
    <w:rsid w:val="000E19F2"/>
    <w:rsid w:val="000F5706"/>
    <w:rsid w:val="001014DE"/>
    <w:rsid w:val="00117CE6"/>
    <w:rsid w:val="00127379"/>
    <w:rsid w:val="00143F67"/>
    <w:rsid w:val="00145187"/>
    <w:rsid w:val="00154A41"/>
    <w:rsid w:val="001A5E04"/>
    <w:rsid w:val="001C38E3"/>
    <w:rsid w:val="001C3B1F"/>
    <w:rsid w:val="002179F6"/>
    <w:rsid w:val="00226B14"/>
    <w:rsid w:val="00235BED"/>
    <w:rsid w:val="0024503B"/>
    <w:rsid w:val="00245943"/>
    <w:rsid w:val="002664ED"/>
    <w:rsid w:val="002A6875"/>
    <w:rsid w:val="002D370C"/>
    <w:rsid w:val="003068A3"/>
    <w:rsid w:val="00355A7B"/>
    <w:rsid w:val="00385B47"/>
    <w:rsid w:val="00393442"/>
    <w:rsid w:val="003A4E1B"/>
    <w:rsid w:val="003C6D3D"/>
    <w:rsid w:val="003F22F6"/>
    <w:rsid w:val="003F578D"/>
    <w:rsid w:val="00422D86"/>
    <w:rsid w:val="0042473D"/>
    <w:rsid w:val="00444063"/>
    <w:rsid w:val="00463597"/>
    <w:rsid w:val="004672C0"/>
    <w:rsid w:val="00484496"/>
    <w:rsid w:val="00496EFA"/>
    <w:rsid w:val="004A25A3"/>
    <w:rsid w:val="004C214F"/>
    <w:rsid w:val="004D1BEE"/>
    <w:rsid w:val="00543C4B"/>
    <w:rsid w:val="00544F07"/>
    <w:rsid w:val="005700DC"/>
    <w:rsid w:val="0057132D"/>
    <w:rsid w:val="0058106B"/>
    <w:rsid w:val="00583835"/>
    <w:rsid w:val="005E1BA1"/>
    <w:rsid w:val="005F039F"/>
    <w:rsid w:val="00604E51"/>
    <w:rsid w:val="00612B96"/>
    <w:rsid w:val="006950A9"/>
    <w:rsid w:val="006E03B0"/>
    <w:rsid w:val="006E2E60"/>
    <w:rsid w:val="006E66B2"/>
    <w:rsid w:val="00703AEE"/>
    <w:rsid w:val="007340DA"/>
    <w:rsid w:val="00744E1E"/>
    <w:rsid w:val="00787E77"/>
    <w:rsid w:val="007A40B0"/>
    <w:rsid w:val="007A7B43"/>
    <w:rsid w:val="007B16FC"/>
    <w:rsid w:val="007D2B63"/>
    <w:rsid w:val="007D7EAC"/>
    <w:rsid w:val="0080335F"/>
    <w:rsid w:val="00881F2F"/>
    <w:rsid w:val="00956EE1"/>
    <w:rsid w:val="009C2020"/>
    <w:rsid w:val="009D5A49"/>
    <w:rsid w:val="00A02117"/>
    <w:rsid w:val="00A04384"/>
    <w:rsid w:val="00A515C2"/>
    <w:rsid w:val="00A82528"/>
    <w:rsid w:val="00AD0F4F"/>
    <w:rsid w:val="00B20D92"/>
    <w:rsid w:val="00B25B22"/>
    <w:rsid w:val="00B35118"/>
    <w:rsid w:val="00B51D7C"/>
    <w:rsid w:val="00B522D5"/>
    <w:rsid w:val="00B71DA4"/>
    <w:rsid w:val="00BA1E1E"/>
    <w:rsid w:val="00BD4A61"/>
    <w:rsid w:val="00BE19FD"/>
    <w:rsid w:val="00C17B6D"/>
    <w:rsid w:val="00C3449C"/>
    <w:rsid w:val="00C82509"/>
    <w:rsid w:val="00C92AAC"/>
    <w:rsid w:val="00CC3B56"/>
    <w:rsid w:val="00D24A49"/>
    <w:rsid w:val="00D4583F"/>
    <w:rsid w:val="00D5062C"/>
    <w:rsid w:val="00D53AB9"/>
    <w:rsid w:val="00D77769"/>
    <w:rsid w:val="00DF4392"/>
    <w:rsid w:val="00E02853"/>
    <w:rsid w:val="00E05505"/>
    <w:rsid w:val="00EA6ACB"/>
    <w:rsid w:val="00EC0B67"/>
    <w:rsid w:val="00F1676D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531F28-AECF-4FF0-BF65-81500449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D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1D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1D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1D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1DA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1DA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71DA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71DA4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1DA4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1DA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3AEE"/>
    <w:pPr>
      <w:jc w:val="center"/>
    </w:pPr>
    <w:rPr>
      <w:rFonts w:ascii="Arial" w:hAnsi="Arial"/>
      <w:b/>
      <w:kern w:val="28"/>
      <w:sz w:val="28"/>
      <w:szCs w:val="20"/>
    </w:rPr>
  </w:style>
  <w:style w:type="paragraph" w:styleId="Zkladntext2">
    <w:name w:val="Body Text 2"/>
    <w:basedOn w:val="Normln"/>
    <w:link w:val="Zkladntext2Char"/>
    <w:rsid w:val="00703AEE"/>
    <w:pPr>
      <w:jc w:val="both"/>
    </w:pPr>
    <w:rPr>
      <w:szCs w:val="20"/>
    </w:rPr>
  </w:style>
  <w:style w:type="paragraph" w:styleId="Zkladntextodsazen">
    <w:name w:val="Body Text Indent"/>
    <w:basedOn w:val="Normln"/>
    <w:rsid w:val="00703AEE"/>
    <w:pPr>
      <w:ind w:left="705"/>
      <w:jc w:val="both"/>
    </w:pPr>
    <w:rPr>
      <w:szCs w:val="20"/>
    </w:rPr>
  </w:style>
  <w:style w:type="paragraph" w:styleId="Zhlav">
    <w:name w:val="header"/>
    <w:basedOn w:val="Normln"/>
    <w:rsid w:val="00703AE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21">
    <w:name w:val="Nadpis 21"/>
    <w:basedOn w:val="Normln"/>
    <w:rsid w:val="00703AEE"/>
    <w:pPr>
      <w:widowControl w:val="0"/>
      <w:spacing w:before="240" w:after="60" w:line="200" w:lineRule="atLeast"/>
    </w:pPr>
    <w:rPr>
      <w:b/>
      <w:snapToGrid w:val="0"/>
      <w:szCs w:val="20"/>
    </w:rPr>
  </w:style>
  <w:style w:type="paragraph" w:styleId="Rozloendokumentu">
    <w:name w:val="Document Map"/>
    <w:basedOn w:val="Normln"/>
    <w:link w:val="RozloendokumentuChar"/>
    <w:rsid w:val="00235BE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35BE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235BED"/>
    <w:rPr>
      <w:sz w:val="24"/>
    </w:rPr>
  </w:style>
  <w:style w:type="paragraph" w:styleId="Odstavecseseznamem">
    <w:name w:val="List Paragraph"/>
    <w:basedOn w:val="Normln"/>
    <w:uiPriority w:val="34"/>
    <w:qFormat/>
    <w:rsid w:val="00B71DA4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444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4406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956EE1"/>
    <w:rPr>
      <w:rFonts w:ascii="Arial" w:hAnsi="Arial"/>
      <w:b/>
      <w:kern w:val="28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B71D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1D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71D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71DA4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1DA4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B71DA4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B71DA4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1DA4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1DA4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B71DA4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1D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71D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1DA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B71DA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71DA4"/>
    <w:rPr>
      <w:b/>
      <w:bCs/>
    </w:rPr>
  </w:style>
  <w:style w:type="character" w:styleId="Zdraznn">
    <w:name w:val="Emphasis"/>
    <w:basedOn w:val="Standardnpsmoodstavce"/>
    <w:uiPriority w:val="20"/>
    <w:qFormat/>
    <w:rsid w:val="00B71D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71DA4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B71D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71D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1D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1DA4"/>
    <w:rPr>
      <w:b/>
      <w:i/>
      <w:sz w:val="24"/>
    </w:rPr>
  </w:style>
  <w:style w:type="character" w:styleId="Zdraznnjemn">
    <w:name w:val="Subtle Emphasis"/>
    <w:uiPriority w:val="19"/>
    <w:qFormat/>
    <w:rsid w:val="00B71D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71D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71D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71D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71D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1DA4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8106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4EA0-C783-47FA-BF73-900E9111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1274</Words>
  <Characters>7398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UMC Praha 9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DuchkovaJ</dc:creator>
  <cp:lastModifiedBy>Tůmová Stanislava (ÚMČP.9)</cp:lastModifiedBy>
  <cp:revision>2</cp:revision>
  <cp:lastPrinted>2023-02-15T12:44:00Z</cp:lastPrinted>
  <dcterms:created xsi:type="dcterms:W3CDTF">2023-02-15T12:44:00Z</dcterms:created>
  <dcterms:modified xsi:type="dcterms:W3CDTF">2023-02-15T12:44:00Z</dcterms:modified>
</cp:coreProperties>
</file>