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r w:rsidR="004B3F54">
        <w:t>6. 12. 2022</w:t>
      </w:r>
      <w:r>
        <w:t xml:space="preserve">                                      </w:t>
      </w:r>
    </w:p>
    <w:p w:rsidR="00080984" w:rsidRDefault="00080984" w:rsidP="00080984">
      <w:pPr>
        <w:pStyle w:val="Nzev"/>
        <w:jc w:val="left"/>
      </w:pPr>
    </w:p>
    <w:p w:rsidR="00080984" w:rsidRDefault="00080984" w:rsidP="00080984">
      <w:pPr>
        <w:jc w:val="both"/>
        <w:rPr>
          <w:sz w:val="24"/>
        </w:rPr>
      </w:pPr>
    </w:p>
    <w:p w:rsidR="004B3F54" w:rsidRDefault="00080984" w:rsidP="000D1425">
      <w:pPr>
        <w:jc w:val="both"/>
        <w:rPr>
          <w:sz w:val="24"/>
          <w:szCs w:val="24"/>
        </w:rPr>
      </w:pPr>
      <w:r w:rsidRPr="006B448F">
        <w:rPr>
          <w:sz w:val="24"/>
          <w:szCs w:val="24"/>
        </w:rPr>
        <w:t xml:space="preserve">Přítomni:  </w:t>
      </w:r>
      <w:r>
        <w:rPr>
          <w:sz w:val="24"/>
          <w:szCs w:val="24"/>
        </w:rPr>
        <w:tab/>
      </w:r>
      <w:r w:rsidR="004B3F54">
        <w:rPr>
          <w:sz w:val="24"/>
          <w:szCs w:val="24"/>
        </w:rPr>
        <w:t>Ing. Zdeněk Davídek</w:t>
      </w:r>
    </w:p>
    <w:p w:rsidR="000D1425" w:rsidRDefault="004B3F54" w:rsidP="004B3F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Bc. Jan Poupě</w:t>
      </w:r>
    </w:p>
    <w:p w:rsidR="000D1425" w:rsidRDefault="000D1425" w:rsidP="00F315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448F">
        <w:rPr>
          <w:sz w:val="24"/>
          <w:szCs w:val="24"/>
        </w:rPr>
        <w:t>JUDr. Jana Nowakova Těmínová</w:t>
      </w:r>
    </w:p>
    <w:p w:rsidR="004B3F54" w:rsidRDefault="004B3F54" w:rsidP="004B3F54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Ing. Jiří Janák</w:t>
      </w:r>
    </w:p>
    <w:p w:rsidR="004B3F54" w:rsidRDefault="004B3F54" w:rsidP="004B3F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Bc. et Bc. Vladimíra Mušálková</w:t>
      </w:r>
    </w:p>
    <w:p w:rsidR="004B3F54" w:rsidRDefault="004B3F54" w:rsidP="000D1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 Dančevský</w:t>
      </w:r>
    </w:p>
    <w:p w:rsidR="000D1425" w:rsidRPr="006B448F" w:rsidRDefault="000D1425" w:rsidP="000D14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F54">
        <w:rPr>
          <w:sz w:val="24"/>
          <w:szCs w:val="24"/>
        </w:rPr>
        <w:t>Mgr. Martin Kulíček</w:t>
      </w:r>
    </w:p>
    <w:p w:rsidR="004B3F54" w:rsidRDefault="000D1425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F54" w:rsidRPr="006B448F">
        <w:rPr>
          <w:sz w:val="24"/>
          <w:szCs w:val="24"/>
        </w:rPr>
        <w:t xml:space="preserve">Ing. Luboš Havránek </w:t>
      </w:r>
    </w:p>
    <w:p w:rsidR="000D1425" w:rsidRDefault="004B3F54" w:rsidP="004B3F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Tajemník</w:t>
      </w:r>
      <w:r w:rsidR="000D1425">
        <w:rPr>
          <w:sz w:val="24"/>
          <w:szCs w:val="24"/>
        </w:rPr>
        <w:tab/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Bc. Jana Třeštíková</w:t>
      </w:r>
    </w:p>
    <w:p w:rsidR="004B3F54" w:rsidRDefault="004B3F54" w:rsidP="000D1425">
      <w:pPr>
        <w:ind w:firstLine="567"/>
        <w:jc w:val="both"/>
        <w:rPr>
          <w:sz w:val="24"/>
          <w:szCs w:val="24"/>
        </w:rPr>
      </w:pPr>
    </w:p>
    <w:p w:rsidR="004B3F54" w:rsidRDefault="004B3F54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Omluveni:      Mgr. et Mgr. Ilona Chromová</w:t>
      </w:r>
    </w:p>
    <w:p w:rsidR="004B3F54" w:rsidRDefault="004B3F54" w:rsidP="004B3F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Roman Kolář</w:t>
      </w:r>
    </w:p>
    <w:p w:rsidR="004B3F54" w:rsidRPr="00A62B07" w:rsidRDefault="004B3F54" w:rsidP="004B3F54">
      <w:pPr>
        <w:jc w:val="both"/>
      </w:pPr>
    </w:p>
    <w:p w:rsidR="000D1425" w:rsidRDefault="000D1425" w:rsidP="000D1425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6A3C45" w:rsidRDefault="005044C1" w:rsidP="000D1425">
      <w:pPr>
        <w:jc w:val="both"/>
        <w:rPr>
          <w:sz w:val="24"/>
        </w:rPr>
      </w:pPr>
      <w:r>
        <w:rPr>
          <w:sz w:val="24"/>
        </w:rPr>
        <w:t>První jednání Bytové</w:t>
      </w:r>
      <w:r w:rsidR="006A3C45">
        <w:rPr>
          <w:sz w:val="24"/>
        </w:rPr>
        <w:t xml:space="preserve"> komise</w:t>
      </w:r>
      <w:r>
        <w:rPr>
          <w:sz w:val="24"/>
        </w:rPr>
        <w:t xml:space="preserve"> Rady MČ Praha 9 v</w:t>
      </w:r>
      <w:r w:rsidR="00345A3E">
        <w:rPr>
          <w:sz w:val="24"/>
        </w:rPr>
        <w:t> novém volebním období 2022-2026</w:t>
      </w:r>
      <w:r w:rsidR="006A3C45">
        <w:rPr>
          <w:sz w:val="24"/>
        </w:rPr>
        <w:t xml:space="preserve"> </w:t>
      </w:r>
      <w:r>
        <w:rPr>
          <w:sz w:val="24"/>
        </w:rPr>
        <w:t xml:space="preserve">zahájil její předseda, Ing. Zdeněk Davídek. Uvedl, že se jedná o úvodní projednání aktuální situace a nastínění okruhů </w:t>
      </w:r>
      <w:r w:rsidR="0038095B">
        <w:rPr>
          <w:sz w:val="24"/>
        </w:rPr>
        <w:t>pro řešení do budoucna. Také s ohledem na nové členy bytové komise uložil Odboru správy majetku zaslat všem členům BK základní informace k bytové problematice na MČ Praha 9, a to zejména:</w:t>
      </w:r>
    </w:p>
    <w:p w:rsidR="0038095B" w:rsidRDefault="0038095B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Zásady pronajímání bytů Městské části Praha 9</w:t>
      </w:r>
    </w:p>
    <w:p w:rsidR="0038095B" w:rsidRDefault="00FB2EE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Zásady pronájmu bytů ve správě MČ Praha 9 za smluvní nájemné ve výběrovém řízení</w:t>
      </w:r>
    </w:p>
    <w:p w:rsidR="00FB2EE7" w:rsidRDefault="00FB2EE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Aktuální počet bytů svěřených MČ Praha 9</w:t>
      </w:r>
    </w:p>
    <w:p w:rsidR="00FB2EE7" w:rsidRDefault="00FB2EE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Aktuální počet bytů pronajatých z veřejného zájmu</w:t>
      </w:r>
    </w:p>
    <w:p w:rsidR="00FB2EE7" w:rsidRDefault="00FB2EE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Struktura nájemců z hlediska problémů s hrazením nájemného (notoričtí dlužníci, občasní dlužníci, bezproblémoví nájemci)</w:t>
      </w:r>
    </w:p>
    <w:p w:rsidR="00FB2EE7" w:rsidRDefault="00FB2EE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Informace o tom, jak se vyvíjela v čase výše nájemného v bytech svěřených MČ Praha 9</w:t>
      </w:r>
    </w:p>
    <w:p w:rsidR="00DA3F17" w:rsidRDefault="00DA3F1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Výše nájemného v obecních bytech okolních městských částí</w:t>
      </w:r>
    </w:p>
    <w:p w:rsidR="00FB2EE7" w:rsidRDefault="00FB2EE7" w:rsidP="0038095B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Počty uvolněných bytů</w:t>
      </w:r>
      <w:r w:rsidR="00345A3E">
        <w:rPr>
          <w:sz w:val="24"/>
        </w:rPr>
        <w:t xml:space="preserve"> v roce 2021 a 2022</w:t>
      </w:r>
    </w:p>
    <w:p w:rsidR="00FB2EE7" w:rsidRPr="00FB2EE7" w:rsidRDefault="00FB2EE7" w:rsidP="00FB2EE7">
      <w:pPr>
        <w:jc w:val="both"/>
        <w:rPr>
          <w:sz w:val="24"/>
        </w:rPr>
      </w:pPr>
    </w:p>
    <w:p w:rsidR="00C67285" w:rsidRDefault="00FB2EE7" w:rsidP="00C6728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Dále </w:t>
      </w:r>
      <w:r w:rsidR="00C67285" w:rsidRPr="006A3C45">
        <w:rPr>
          <w:b/>
          <w:sz w:val="26"/>
          <w:szCs w:val="26"/>
        </w:rPr>
        <w:t xml:space="preserve">Bytová komise jednohlasně </w:t>
      </w:r>
      <w:r>
        <w:rPr>
          <w:b/>
          <w:sz w:val="26"/>
          <w:szCs w:val="26"/>
        </w:rPr>
        <w:t>(8</w:t>
      </w:r>
      <w:r w:rsidR="006A3C45" w:rsidRPr="006A3C45">
        <w:rPr>
          <w:b/>
          <w:sz w:val="26"/>
          <w:szCs w:val="26"/>
        </w:rPr>
        <w:t xml:space="preserve"> pro) </w:t>
      </w:r>
      <w:r>
        <w:rPr>
          <w:b/>
          <w:sz w:val="26"/>
          <w:szCs w:val="26"/>
        </w:rPr>
        <w:t>navrhuje výrazně zrychlit tempo oprav a rekonstrukcí bytového fondu</w:t>
      </w:r>
      <w:r w:rsidR="00345A3E">
        <w:rPr>
          <w:b/>
          <w:sz w:val="26"/>
          <w:szCs w:val="26"/>
        </w:rPr>
        <w:t>, a to zejména za účelem stabilizace personálních kapacit nově budované školy Elektra. V této souvislosti BK uložila Odboru správy majetku cca k 1. 6. 2023 mít k dispozici vytipovaných 10 bytů.</w:t>
      </w:r>
    </w:p>
    <w:p w:rsidR="00345A3E" w:rsidRDefault="00345A3E" w:rsidP="00C67285">
      <w:pPr>
        <w:jc w:val="both"/>
        <w:rPr>
          <w:b/>
          <w:sz w:val="26"/>
          <w:szCs w:val="26"/>
        </w:rPr>
      </w:pPr>
    </w:p>
    <w:p w:rsidR="00345A3E" w:rsidRPr="006A3C45" w:rsidRDefault="00345A3E" w:rsidP="00C67285">
      <w:pPr>
        <w:jc w:val="both"/>
        <w:rPr>
          <w:b/>
        </w:rPr>
      </w:pPr>
      <w:r>
        <w:rPr>
          <w:b/>
          <w:sz w:val="26"/>
          <w:szCs w:val="26"/>
        </w:rPr>
        <w:t>Závěrem Bytová komise stanovila datum otevírání obálek z výběrového řízení na pronájem bytů ve správě MČ Praha 9 za smluvní nájemné na 13. 2. 2023 v 16. 00 hodin. Po skončení otevírání obálek bude následovat řádné zasedání Bytové komise.</w:t>
      </w:r>
    </w:p>
    <w:p w:rsidR="00C67285" w:rsidRDefault="00C67285" w:rsidP="00C67285">
      <w:pPr>
        <w:jc w:val="both"/>
        <w:rPr>
          <w:sz w:val="24"/>
          <w:szCs w:val="24"/>
        </w:rPr>
      </w:pPr>
    </w:p>
    <w:p w:rsidR="00C67285" w:rsidRDefault="00C67285" w:rsidP="00C67285">
      <w:pPr>
        <w:jc w:val="both"/>
        <w:rPr>
          <w:sz w:val="24"/>
          <w:szCs w:val="24"/>
        </w:rPr>
      </w:pP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Pr="00504C39" w:rsidRDefault="00345A3E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>Dne 6. 12. 2022</w:t>
      </w:r>
    </w:p>
    <w:p w:rsidR="00C67285" w:rsidRDefault="00C67285" w:rsidP="00C67285">
      <w:pPr>
        <w:jc w:val="both"/>
        <w:rPr>
          <w:b/>
          <w:sz w:val="24"/>
          <w:szCs w:val="24"/>
        </w:rPr>
      </w:pPr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318FA"/>
    <w:rsid w:val="001339E4"/>
    <w:rsid w:val="001463DC"/>
    <w:rsid w:val="00182B61"/>
    <w:rsid w:val="001A397C"/>
    <w:rsid w:val="001B2418"/>
    <w:rsid w:val="001C2C8F"/>
    <w:rsid w:val="00203DF6"/>
    <w:rsid w:val="00244100"/>
    <w:rsid w:val="002638AE"/>
    <w:rsid w:val="002A1982"/>
    <w:rsid w:val="002A794C"/>
    <w:rsid w:val="002C52B2"/>
    <w:rsid w:val="002E31F9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2612"/>
    <w:rsid w:val="004B3F54"/>
    <w:rsid w:val="004D6ACA"/>
    <w:rsid w:val="005044C1"/>
    <w:rsid w:val="00556991"/>
    <w:rsid w:val="0061236F"/>
    <w:rsid w:val="00623DB5"/>
    <w:rsid w:val="006776B3"/>
    <w:rsid w:val="00686505"/>
    <w:rsid w:val="006937BA"/>
    <w:rsid w:val="006A3C45"/>
    <w:rsid w:val="006B5068"/>
    <w:rsid w:val="006C7696"/>
    <w:rsid w:val="006D6A84"/>
    <w:rsid w:val="00706C81"/>
    <w:rsid w:val="00710DFC"/>
    <w:rsid w:val="00795F9C"/>
    <w:rsid w:val="007B63AF"/>
    <w:rsid w:val="007F0D19"/>
    <w:rsid w:val="00801A6C"/>
    <w:rsid w:val="00837D06"/>
    <w:rsid w:val="00865DA7"/>
    <w:rsid w:val="00866322"/>
    <w:rsid w:val="00887109"/>
    <w:rsid w:val="008E434C"/>
    <w:rsid w:val="00911437"/>
    <w:rsid w:val="009139EC"/>
    <w:rsid w:val="00925C77"/>
    <w:rsid w:val="00926816"/>
    <w:rsid w:val="00942D1F"/>
    <w:rsid w:val="00963992"/>
    <w:rsid w:val="009C23C7"/>
    <w:rsid w:val="00A1691A"/>
    <w:rsid w:val="00A176FF"/>
    <w:rsid w:val="00A413D4"/>
    <w:rsid w:val="00AA2E90"/>
    <w:rsid w:val="00AB3A04"/>
    <w:rsid w:val="00AB7FAB"/>
    <w:rsid w:val="00AE23FA"/>
    <w:rsid w:val="00B2645B"/>
    <w:rsid w:val="00B34988"/>
    <w:rsid w:val="00B8326D"/>
    <w:rsid w:val="00BC1066"/>
    <w:rsid w:val="00C67285"/>
    <w:rsid w:val="00CB3C9A"/>
    <w:rsid w:val="00CE3146"/>
    <w:rsid w:val="00CF4075"/>
    <w:rsid w:val="00CF79A8"/>
    <w:rsid w:val="00D3444D"/>
    <w:rsid w:val="00D434E2"/>
    <w:rsid w:val="00D56E82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F12FDD"/>
    <w:rsid w:val="00F24FF4"/>
    <w:rsid w:val="00F304AF"/>
    <w:rsid w:val="00F31515"/>
    <w:rsid w:val="00F321DA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048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5</cp:revision>
  <cp:lastPrinted>2022-12-07T09:17:00Z</cp:lastPrinted>
  <dcterms:created xsi:type="dcterms:W3CDTF">2022-12-07T07:18:00Z</dcterms:created>
  <dcterms:modified xsi:type="dcterms:W3CDTF">2022-12-07T12:45:00Z</dcterms:modified>
</cp:coreProperties>
</file>