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A123D" w:rsidRDefault="00814036">
      <w:pPr>
        <w:pBdr>
          <w:top w:val="nil"/>
          <w:left w:val="nil"/>
          <w:bottom w:val="nil"/>
          <w:right w:val="nil"/>
          <w:between w:val="nil"/>
        </w:pBdr>
        <w:spacing w:line="240" w:lineRule="auto"/>
        <w:ind w:left="2" w:hanging="4"/>
        <w:jc w:val="center"/>
        <w:rPr>
          <w:rFonts w:ascii="Calibri" w:eastAsia="Calibri" w:hAnsi="Calibri" w:cs="Calibri"/>
          <w:b/>
          <w:smallCaps/>
          <w:sz w:val="36"/>
          <w:szCs w:val="36"/>
        </w:rPr>
      </w:pPr>
      <w:bookmarkStart w:id="0" w:name="_GoBack"/>
      <w:bookmarkEnd w:id="0"/>
      <w:r>
        <w:rPr>
          <w:rFonts w:ascii="Calibri" w:eastAsia="Calibri" w:hAnsi="Calibri" w:cs="Calibri"/>
          <w:b/>
          <w:smallCaps/>
          <w:sz w:val="36"/>
          <w:szCs w:val="36"/>
        </w:rPr>
        <w:t>ІНФОРМАЦІЯ ДЛЯ ПРИЙОМУ ДІТЕЙ</w:t>
      </w:r>
    </w:p>
    <w:p w14:paraId="00000002" w14:textId="77777777" w:rsidR="00BA123D" w:rsidRDefault="00814036">
      <w:pPr>
        <w:pBdr>
          <w:top w:val="nil"/>
          <w:left w:val="nil"/>
          <w:bottom w:val="nil"/>
          <w:right w:val="nil"/>
          <w:between w:val="nil"/>
        </w:pBdr>
        <w:spacing w:line="240" w:lineRule="auto"/>
        <w:ind w:left="2" w:hanging="4"/>
        <w:jc w:val="center"/>
        <w:rPr>
          <w:rFonts w:ascii="Calibri" w:eastAsia="Calibri" w:hAnsi="Calibri" w:cs="Calibri"/>
          <w:b/>
          <w:smallCaps/>
          <w:sz w:val="36"/>
          <w:szCs w:val="36"/>
        </w:rPr>
      </w:pPr>
      <w:r>
        <w:rPr>
          <w:rFonts w:ascii="Calibri" w:eastAsia="Calibri" w:hAnsi="Calibri" w:cs="Calibri"/>
          <w:b/>
          <w:smallCaps/>
          <w:sz w:val="36"/>
          <w:szCs w:val="36"/>
        </w:rPr>
        <w:t>ДЛЯ ДОШКІЛЬНОЇ ОСВІТИ В ДИТЯЧИХ САДКАХ</w:t>
      </w:r>
    </w:p>
    <w:p w14:paraId="00000003" w14:textId="77777777" w:rsidR="00BA123D" w:rsidRDefault="00814036">
      <w:pPr>
        <w:pBdr>
          <w:top w:val="nil"/>
          <w:left w:val="nil"/>
          <w:bottom w:val="nil"/>
          <w:right w:val="nil"/>
          <w:between w:val="nil"/>
        </w:pBdr>
        <w:spacing w:line="240" w:lineRule="auto"/>
        <w:ind w:left="2" w:hanging="4"/>
        <w:jc w:val="center"/>
        <w:rPr>
          <w:rFonts w:ascii="Calibri" w:eastAsia="Calibri" w:hAnsi="Calibri" w:cs="Calibri"/>
          <w:color w:val="000000"/>
          <w:sz w:val="36"/>
          <w:szCs w:val="36"/>
        </w:rPr>
      </w:pPr>
      <w:r>
        <w:rPr>
          <w:rFonts w:ascii="Calibri" w:eastAsia="Calibri" w:hAnsi="Calibri" w:cs="Calibri"/>
          <w:b/>
          <w:smallCaps/>
          <w:sz w:val="36"/>
          <w:szCs w:val="36"/>
        </w:rPr>
        <w:t xml:space="preserve">  УСТАНОВЛЕНО МІСЬКИМ РАЙОНОМ ПРАГА 9 НА ШКІЛЬНИЙ РІК </w:t>
      </w:r>
      <w:r>
        <w:rPr>
          <w:rFonts w:ascii="Calibri" w:eastAsia="Calibri" w:hAnsi="Calibri" w:cs="Calibri"/>
          <w:b/>
          <w:smallCaps/>
          <w:color w:val="000000"/>
          <w:sz w:val="36"/>
          <w:szCs w:val="36"/>
        </w:rPr>
        <w:t>2022/2023</w:t>
      </w:r>
    </w:p>
    <w:p w14:paraId="00000004" w14:textId="77777777" w:rsidR="00BA123D" w:rsidRDefault="00814036">
      <w:pPr>
        <w:pBdr>
          <w:top w:val="nil"/>
          <w:left w:val="nil"/>
          <w:bottom w:val="nil"/>
          <w:right w:val="nil"/>
          <w:between w:val="nil"/>
        </w:pBdr>
        <w:spacing w:line="240" w:lineRule="auto"/>
        <w:ind w:left="2" w:hanging="4"/>
        <w:jc w:val="center"/>
        <w:rPr>
          <w:rFonts w:ascii="Calibri" w:eastAsia="Calibri" w:hAnsi="Calibri" w:cs="Calibri"/>
          <w:color w:val="FF0000"/>
          <w:sz w:val="36"/>
          <w:szCs w:val="36"/>
        </w:rPr>
      </w:pPr>
      <w:r>
        <w:rPr>
          <w:rFonts w:ascii="Calibri" w:eastAsia="Calibri" w:hAnsi="Calibri" w:cs="Calibri"/>
          <w:b/>
          <w:smallCaps/>
          <w:color w:val="FF0000"/>
          <w:sz w:val="36"/>
          <w:szCs w:val="36"/>
        </w:rPr>
        <w:t>ДЛЯ ГРОМАДЯН УКРАЇНИ</w:t>
      </w:r>
      <w:r>
        <w:rPr>
          <w:rFonts w:ascii="Calibri" w:eastAsia="Calibri" w:hAnsi="Calibri" w:cs="Calibri"/>
          <w:b/>
          <w:smallCaps/>
          <w:color w:val="FF0000"/>
          <w:sz w:val="36"/>
          <w:szCs w:val="36"/>
        </w:rPr>
        <w:t xml:space="preserve">, </w:t>
      </w:r>
      <w:r>
        <w:rPr>
          <w:rFonts w:ascii="Calibri" w:eastAsia="Calibri" w:hAnsi="Calibri" w:cs="Calibri"/>
          <w:b/>
          <w:smallCaps/>
          <w:color w:val="FF0000"/>
          <w:sz w:val="36"/>
          <w:szCs w:val="36"/>
        </w:rPr>
        <w:br/>
        <w:t>КОТРІ ПРИЇХ</w:t>
      </w:r>
      <w:r>
        <w:rPr>
          <w:rFonts w:ascii="Calibri" w:eastAsia="Calibri" w:hAnsi="Calibri" w:cs="Calibri"/>
          <w:b/>
          <w:smallCaps/>
          <w:color w:val="FF0000"/>
          <w:sz w:val="36"/>
          <w:szCs w:val="36"/>
        </w:rPr>
        <w:t>АЛИ НА ТЕРИТОРІЮ ЧР ПІСЛЯ</w:t>
      </w:r>
      <w:r>
        <w:rPr>
          <w:rFonts w:ascii="Calibri" w:eastAsia="Calibri" w:hAnsi="Calibri" w:cs="Calibri"/>
          <w:b/>
          <w:smallCaps/>
          <w:color w:val="FF0000"/>
          <w:sz w:val="36"/>
          <w:szCs w:val="36"/>
        </w:rPr>
        <w:t xml:space="preserve"> 24.2.2022</w:t>
      </w:r>
    </w:p>
    <w:p w14:paraId="00000005" w14:textId="77777777" w:rsidR="00BA123D" w:rsidRDefault="00BA123D">
      <w:pPr>
        <w:pBdr>
          <w:top w:val="nil"/>
          <w:left w:val="nil"/>
          <w:bottom w:val="nil"/>
          <w:right w:val="nil"/>
          <w:between w:val="nil"/>
        </w:pBdr>
        <w:spacing w:line="240" w:lineRule="auto"/>
        <w:ind w:left="0" w:hanging="2"/>
        <w:jc w:val="center"/>
        <w:rPr>
          <w:rFonts w:ascii="Calibri" w:eastAsia="Calibri" w:hAnsi="Calibri" w:cs="Calibri"/>
          <w:color w:val="000000"/>
          <w:sz w:val="24"/>
          <w:szCs w:val="24"/>
        </w:rPr>
      </w:pPr>
    </w:p>
    <w:p w14:paraId="00000006" w14:textId="77777777" w:rsidR="00BA123D" w:rsidRDefault="00814036">
      <w:p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 xml:space="preserve">В період з </w:t>
      </w:r>
      <w:r>
        <w:rPr>
          <w:rFonts w:ascii="Calibri" w:eastAsia="Calibri" w:hAnsi="Calibri" w:cs="Calibri"/>
          <w:b/>
          <w:color w:val="000000"/>
          <w:sz w:val="24"/>
          <w:szCs w:val="24"/>
        </w:rPr>
        <w:t>1-</w:t>
      </w:r>
      <w:r>
        <w:rPr>
          <w:rFonts w:ascii="Calibri" w:eastAsia="Calibri" w:hAnsi="Calibri" w:cs="Calibri"/>
          <w:b/>
          <w:sz w:val="24"/>
          <w:szCs w:val="24"/>
        </w:rPr>
        <w:t>го</w:t>
      </w:r>
      <w:r>
        <w:rPr>
          <w:rFonts w:ascii="Calibri" w:eastAsia="Calibri" w:hAnsi="Calibri" w:cs="Calibri"/>
          <w:b/>
          <w:color w:val="000000"/>
          <w:sz w:val="24"/>
          <w:szCs w:val="24"/>
        </w:rPr>
        <w:t xml:space="preserve"> </w:t>
      </w:r>
      <w:r>
        <w:rPr>
          <w:rFonts w:ascii="Calibri" w:eastAsia="Calibri" w:hAnsi="Calibri" w:cs="Calibri"/>
          <w:b/>
          <w:sz w:val="24"/>
          <w:szCs w:val="24"/>
        </w:rPr>
        <w:t>до</w:t>
      </w:r>
      <w:r>
        <w:rPr>
          <w:rFonts w:ascii="Calibri" w:eastAsia="Calibri" w:hAnsi="Calibri" w:cs="Calibri"/>
          <w:b/>
          <w:color w:val="000000"/>
          <w:sz w:val="24"/>
          <w:szCs w:val="24"/>
        </w:rPr>
        <w:t xml:space="preserve"> 2-</w:t>
      </w:r>
      <w:r>
        <w:rPr>
          <w:rFonts w:ascii="Calibri" w:eastAsia="Calibri" w:hAnsi="Calibri" w:cs="Calibri"/>
          <w:b/>
          <w:sz w:val="24"/>
          <w:szCs w:val="24"/>
        </w:rPr>
        <w:t>го</w:t>
      </w:r>
      <w:r>
        <w:rPr>
          <w:rFonts w:ascii="Calibri" w:eastAsia="Calibri" w:hAnsi="Calibri" w:cs="Calibri"/>
          <w:b/>
          <w:color w:val="000000"/>
          <w:sz w:val="24"/>
          <w:szCs w:val="24"/>
        </w:rPr>
        <w:t xml:space="preserve"> червня 2022</w:t>
      </w:r>
      <w:r>
        <w:rPr>
          <w:rFonts w:ascii="Calibri" w:eastAsia="Calibri" w:hAnsi="Calibri" w:cs="Calibri"/>
          <w:color w:val="000000"/>
          <w:sz w:val="24"/>
          <w:szCs w:val="24"/>
        </w:rPr>
        <w:t xml:space="preserve"> </w:t>
      </w:r>
      <w:r>
        <w:rPr>
          <w:rFonts w:ascii="Calibri" w:eastAsia="Calibri" w:hAnsi="Calibri" w:cs="Calibri"/>
          <w:sz w:val="24"/>
          <w:szCs w:val="24"/>
        </w:rPr>
        <w:t>будуть видаватися та опрацьовуватися</w:t>
      </w:r>
      <w:r>
        <w:rPr>
          <w:rFonts w:ascii="Calibri" w:eastAsia="Calibri" w:hAnsi="Calibri" w:cs="Calibri"/>
          <w:color w:val="000000"/>
          <w:sz w:val="24"/>
          <w:szCs w:val="24"/>
        </w:rPr>
        <w:t>:</w:t>
      </w:r>
    </w:p>
    <w:p w14:paraId="00000007" w14:textId="77777777" w:rsidR="00BA123D" w:rsidRDefault="00814036">
      <w:pPr>
        <w:numPr>
          <w:ilvl w:val="0"/>
          <w:numId w:val="5"/>
        </w:num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Заява про зарахування дитини до дошкільної освіти</w:t>
      </w:r>
    </w:p>
    <w:p w14:paraId="00000008" w14:textId="77777777" w:rsidR="00BA123D" w:rsidRDefault="00814036">
      <w:pPr>
        <w:numPr>
          <w:ilvl w:val="0"/>
          <w:numId w:val="5"/>
        </w:num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 xml:space="preserve">Форма реєстрації дитини </w:t>
      </w:r>
    </w:p>
    <w:p w14:paraId="00000009" w14:textId="77777777" w:rsidR="00BA123D" w:rsidRDefault="00814036">
      <w:p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 xml:space="preserve">Ці документи та допомога у заповненні, включно з перекладачем, будуть доступні в будівлі районного управління Прага 9, Соколовська 14, Прага 9 (Úřadu MČ Praha 9, Sokolovská 14, Praha 9), Департамент освіти та європейських фондів, 3 поверх </w:t>
      </w:r>
      <w:r>
        <w:rPr>
          <w:rFonts w:ascii="Calibri" w:eastAsia="Calibri" w:hAnsi="Calibri" w:cs="Calibri"/>
          <w:b/>
          <w:sz w:val="24"/>
          <w:szCs w:val="24"/>
        </w:rPr>
        <w:t>1 та 2 червня 202</w:t>
      </w:r>
      <w:r>
        <w:rPr>
          <w:rFonts w:ascii="Calibri" w:eastAsia="Calibri" w:hAnsi="Calibri" w:cs="Calibri"/>
          <w:b/>
          <w:sz w:val="24"/>
          <w:szCs w:val="24"/>
        </w:rPr>
        <w:t>2 року з 8 ранку до 12 год та з 13 до 17 год.</w:t>
      </w:r>
    </w:p>
    <w:p w14:paraId="0000000A" w14:textId="77777777" w:rsidR="00BA123D" w:rsidRDefault="00BA123D">
      <w:pPr>
        <w:pBdr>
          <w:top w:val="nil"/>
          <w:left w:val="nil"/>
          <w:bottom w:val="nil"/>
          <w:right w:val="nil"/>
          <w:between w:val="nil"/>
        </w:pBdr>
        <w:spacing w:after="120" w:line="240" w:lineRule="auto"/>
        <w:ind w:left="0" w:hanging="2"/>
        <w:jc w:val="both"/>
        <w:rPr>
          <w:rFonts w:ascii="Calibri" w:eastAsia="Calibri" w:hAnsi="Calibri" w:cs="Calibri"/>
          <w:sz w:val="24"/>
          <w:szCs w:val="24"/>
        </w:rPr>
      </w:pPr>
    </w:p>
    <w:p w14:paraId="0000000B" w14:textId="77777777" w:rsidR="00BA123D" w:rsidRDefault="00814036">
      <w:pPr>
        <w:pBdr>
          <w:top w:val="nil"/>
          <w:left w:val="nil"/>
          <w:bottom w:val="nil"/>
          <w:right w:val="nil"/>
          <w:between w:val="nil"/>
        </w:pBdr>
        <w:spacing w:after="120" w:line="240" w:lineRule="auto"/>
        <w:ind w:left="0" w:hanging="2"/>
        <w:jc w:val="both"/>
        <w:rPr>
          <w:rFonts w:ascii="Calibri" w:eastAsia="Calibri" w:hAnsi="Calibri" w:cs="Calibri"/>
          <w:sz w:val="24"/>
          <w:szCs w:val="24"/>
        </w:rPr>
      </w:pPr>
      <w:r>
        <w:rPr>
          <w:rFonts w:ascii="Calibri" w:eastAsia="Calibri" w:hAnsi="Calibri" w:cs="Calibri"/>
          <w:sz w:val="24"/>
          <w:szCs w:val="24"/>
        </w:rPr>
        <w:t>Сама реєстрація відбудеться</w:t>
      </w:r>
      <w:r>
        <w:rPr>
          <w:rFonts w:ascii="Calibri" w:eastAsia="Calibri" w:hAnsi="Calibri" w:cs="Calibri"/>
          <w:b/>
          <w:sz w:val="24"/>
          <w:szCs w:val="24"/>
        </w:rPr>
        <w:t xml:space="preserve"> 14 та 15 червня 2022</w:t>
      </w:r>
      <w:r>
        <w:rPr>
          <w:rFonts w:ascii="Calibri" w:eastAsia="Calibri" w:hAnsi="Calibri" w:cs="Calibri"/>
          <w:sz w:val="24"/>
          <w:szCs w:val="24"/>
        </w:rPr>
        <w:t xml:space="preserve"> року у всіх дитячих садках, створених районом Прага 9.</w:t>
      </w:r>
    </w:p>
    <w:p w14:paraId="0000000C" w14:textId="77777777" w:rsidR="00BA123D" w:rsidRDefault="00BA123D">
      <w:pPr>
        <w:pBdr>
          <w:top w:val="nil"/>
          <w:left w:val="nil"/>
          <w:bottom w:val="nil"/>
          <w:right w:val="nil"/>
          <w:between w:val="nil"/>
        </w:pBdr>
        <w:spacing w:after="120" w:line="240" w:lineRule="auto"/>
        <w:ind w:left="0" w:hanging="2"/>
        <w:jc w:val="both"/>
        <w:rPr>
          <w:rFonts w:ascii="Calibri" w:eastAsia="Calibri" w:hAnsi="Calibri" w:cs="Calibri"/>
          <w:sz w:val="24"/>
          <w:szCs w:val="24"/>
        </w:rPr>
      </w:pPr>
    </w:p>
    <w:p w14:paraId="0000000D" w14:textId="77777777" w:rsidR="00BA123D" w:rsidRDefault="00814036">
      <w:pPr>
        <w:pBdr>
          <w:top w:val="nil"/>
          <w:left w:val="nil"/>
          <w:bottom w:val="nil"/>
          <w:right w:val="nil"/>
          <w:between w:val="nil"/>
        </w:pBdr>
        <w:spacing w:after="120" w:line="240" w:lineRule="auto"/>
        <w:ind w:left="0" w:hanging="2"/>
        <w:jc w:val="both"/>
        <w:rPr>
          <w:rFonts w:ascii="Calibri" w:eastAsia="Calibri" w:hAnsi="Calibri" w:cs="Calibri"/>
          <w:b/>
          <w:sz w:val="24"/>
          <w:szCs w:val="24"/>
        </w:rPr>
      </w:pPr>
      <w:r>
        <w:rPr>
          <w:rFonts w:ascii="Calibri" w:eastAsia="Calibri" w:hAnsi="Calibri" w:cs="Calibri"/>
          <w:b/>
          <w:sz w:val="24"/>
          <w:szCs w:val="24"/>
        </w:rPr>
        <w:t>Територією охоплення всіх дитячих садків району Прага 9 є вся територія району Прага 9.</w:t>
      </w:r>
    </w:p>
    <w:p w14:paraId="0000000E" w14:textId="77777777" w:rsidR="00BA123D" w:rsidRDefault="00814036">
      <w:pPr>
        <w:pBdr>
          <w:top w:val="nil"/>
          <w:left w:val="nil"/>
          <w:bottom w:val="nil"/>
          <w:right w:val="nil"/>
          <w:between w:val="nil"/>
        </w:pBdr>
        <w:spacing w:after="120" w:line="240" w:lineRule="auto"/>
        <w:ind w:left="0" w:hanging="2"/>
        <w:jc w:val="both"/>
        <w:rPr>
          <w:rFonts w:ascii="Calibri" w:eastAsia="Calibri" w:hAnsi="Calibri" w:cs="Calibri"/>
          <w:sz w:val="24"/>
          <w:szCs w:val="24"/>
        </w:rPr>
      </w:pPr>
      <w:r>
        <w:rPr>
          <w:rFonts w:ascii="Calibri" w:eastAsia="Calibri" w:hAnsi="Calibri" w:cs="Calibri"/>
          <w:sz w:val="24"/>
          <w:szCs w:val="24"/>
        </w:rPr>
        <w:t>Графік реєстраці</w:t>
      </w:r>
      <w:r>
        <w:rPr>
          <w:rFonts w:ascii="Calibri" w:eastAsia="Calibri" w:hAnsi="Calibri" w:cs="Calibri"/>
          <w:sz w:val="24"/>
          <w:szCs w:val="24"/>
        </w:rPr>
        <w:t>йних годин визначається директорами індивідуально і розклад буде оприлюднений на сайтах окремих садочків.</w:t>
      </w:r>
    </w:p>
    <w:p w14:paraId="0000000F" w14:textId="77777777" w:rsidR="00BA123D" w:rsidRDefault="00814036">
      <w:p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ab/>
      </w:r>
    </w:p>
    <w:p w14:paraId="00000010" w14:textId="77777777" w:rsidR="00BA123D" w:rsidRDefault="00814036">
      <w:p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ab/>
      </w:r>
    </w:p>
    <w:p w14:paraId="00000011" w14:textId="77777777" w:rsidR="00BA123D" w:rsidRDefault="00814036">
      <w:pPr>
        <w:pBdr>
          <w:top w:val="nil"/>
          <w:left w:val="nil"/>
          <w:bottom w:val="nil"/>
          <w:right w:val="nil"/>
          <w:between w:val="nil"/>
        </w:pBdr>
        <w:spacing w:after="240" w:line="240" w:lineRule="auto"/>
        <w:ind w:left="1" w:hanging="3"/>
        <w:rPr>
          <w:rFonts w:ascii="Calibri" w:eastAsia="Calibri" w:hAnsi="Calibri" w:cs="Calibri"/>
          <w:color w:val="000000"/>
          <w:sz w:val="28"/>
          <w:szCs w:val="28"/>
        </w:rPr>
      </w:pPr>
      <w:r>
        <w:rPr>
          <w:rFonts w:ascii="Calibri" w:eastAsia="Calibri" w:hAnsi="Calibri" w:cs="Calibri"/>
          <w:b/>
          <w:color w:val="000000"/>
          <w:sz w:val="28"/>
          <w:szCs w:val="28"/>
        </w:rPr>
        <w:t xml:space="preserve">    I. Обов</w:t>
      </w:r>
      <w:r>
        <w:rPr>
          <w:rFonts w:ascii="Calibri" w:eastAsia="Calibri" w:hAnsi="Calibri" w:cs="Calibri"/>
          <w:b/>
          <w:color w:val="000000"/>
          <w:sz w:val="28"/>
          <w:szCs w:val="28"/>
        </w:rPr>
        <w:t>'язки законних представників</w:t>
      </w:r>
    </w:p>
    <w:p w14:paraId="00000012" w14:textId="77777777" w:rsidR="00BA123D" w:rsidRDefault="00814036">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Подання </w:t>
      </w:r>
      <w:r>
        <w:rPr>
          <w:rFonts w:ascii="Calibri" w:eastAsia="Calibri" w:hAnsi="Calibri" w:cs="Calibri"/>
          <w:sz w:val="24"/>
          <w:szCs w:val="24"/>
        </w:rPr>
        <w:t xml:space="preserve">форми реєстрації дитини </w:t>
      </w:r>
      <w:r>
        <w:rPr>
          <w:rFonts w:ascii="Calibri" w:eastAsia="Calibri" w:hAnsi="Calibri" w:cs="Calibri"/>
          <w:color w:val="000000"/>
          <w:sz w:val="24"/>
          <w:szCs w:val="24"/>
        </w:rPr>
        <w:t xml:space="preserve">із заявою лікаря дитини, включаючи довідку від лікаря про законну вакцинацію (згідно з §50 Закону № 258/2000 Зб., Про охорону здоров’я населення зі змінами). Без цього підтвердження дитина не може бути прийнята. </w:t>
      </w:r>
      <w:r>
        <w:rPr>
          <w:rFonts w:ascii="Calibri" w:eastAsia="Calibri" w:hAnsi="Calibri" w:cs="Calibri"/>
          <w:b/>
          <w:color w:val="000000"/>
          <w:sz w:val="24"/>
          <w:szCs w:val="24"/>
        </w:rPr>
        <w:t>Цей обов’язок не поширюється на дітей, які з</w:t>
      </w:r>
      <w:r>
        <w:rPr>
          <w:rFonts w:ascii="Calibri" w:eastAsia="Calibri" w:hAnsi="Calibri" w:cs="Calibri"/>
          <w:b/>
          <w:color w:val="000000"/>
          <w:sz w:val="24"/>
          <w:szCs w:val="24"/>
        </w:rPr>
        <w:t>акінчують обов’язкову дошкільну освіту, тобто дітей, яким до 31 серпня 2022 року виповнюється п’ять років.</w:t>
      </w:r>
      <w:r>
        <w:rPr>
          <w:rFonts w:ascii="Calibri" w:eastAsia="Calibri" w:hAnsi="Calibri" w:cs="Calibri"/>
          <w:color w:val="000000"/>
          <w:sz w:val="24"/>
          <w:szCs w:val="24"/>
        </w:rPr>
        <w:t xml:space="preserve"> </w:t>
      </w:r>
    </w:p>
    <w:p w14:paraId="00000013" w14:textId="77777777" w:rsidR="00BA123D" w:rsidRDefault="00814036">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Внесіть до форми реєстрації дитини всю інформацію про проблеми зі здоров’ям дитини або інші серйозні факти, які можуть обмежити її навчання в дитячо</w:t>
      </w:r>
      <w:r>
        <w:rPr>
          <w:rFonts w:ascii="Calibri" w:eastAsia="Calibri" w:hAnsi="Calibri" w:cs="Calibri"/>
          <w:sz w:val="24"/>
          <w:szCs w:val="24"/>
        </w:rPr>
        <w:t xml:space="preserve">му садку. </w:t>
      </w:r>
    </w:p>
    <w:p w14:paraId="00000014" w14:textId="77777777" w:rsidR="00BA123D" w:rsidRDefault="00814036">
      <w:pPr>
        <w:numPr>
          <w:ilvl w:val="0"/>
          <w:numId w:val="1"/>
        </w:numPr>
        <w:pBdr>
          <w:top w:val="nil"/>
          <w:left w:val="nil"/>
          <w:bottom w:val="nil"/>
          <w:right w:val="nil"/>
          <w:between w:val="nil"/>
        </w:pBdr>
        <w:spacing w:after="360" w:line="240" w:lineRule="auto"/>
        <w:ind w:left="0" w:hanging="2"/>
        <w:jc w:val="both"/>
        <w:rPr>
          <w:rFonts w:ascii="Calibri" w:eastAsia="Calibri" w:hAnsi="Calibri" w:cs="Calibri"/>
          <w:color w:val="000000"/>
          <w:sz w:val="26"/>
          <w:szCs w:val="26"/>
        </w:rPr>
      </w:pPr>
      <w:r>
        <w:rPr>
          <w:rFonts w:ascii="Calibri" w:eastAsia="Calibri" w:hAnsi="Calibri" w:cs="Calibri"/>
          <w:sz w:val="24"/>
          <w:szCs w:val="24"/>
        </w:rPr>
        <w:t xml:space="preserve">У разі подання заяви про допоміжні заходи підтримки, усі факти, які можуть стати підставою для претензії, повинні бути повідомлені під час реєстрації. </w:t>
      </w:r>
    </w:p>
    <w:p w14:paraId="00000015" w14:textId="77777777" w:rsidR="00BA123D" w:rsidRDefault="00814036">
      <w:pPr>
        <w:numPr>
          <w:ilvl w:val="0"/>
          <w:numId w:val="1"/>
        </w:numPr>
        <w:pBdr>
          <w:top w:val="nil"/>
          <w:left w:val="nil"/>
          <w:bottom w:val="nil"/>
          <w:right w:val="nil"/>
          <w:between w:val="nil"/>
        </w:pBdr>
        <w:spacing w:after="360" w:line="240" w:lineRule="auto"/>
        <w:ind w:left="0" w:hanging="2"/>
        <w:jc w:val="both"/>
        <w:rPr>
          <w:rFonts w:ascii="Calibri" w:eastAsia="Calibri" w:hAnsi="Calibri" w:cs="Calibri"/>
          <w:color w:val="000000"/>
          <w:sz w:val="26"/>
          <w:szCs w:val="26"/>
        </w:rPr>
      </w:pPr>
      <w:r>
        <w:rPr>
          <w:rFonts w:ascii="Calibri" w:eastAsia="Calibri" w:hAnsi="Calibri" w:cs="Calibri"/>
          <w:b/>
          <w:sz w:val="24"/>
          <w:szCs w:val="24"/>
        </w:rPr>
        <w:lastRenderedPageBreak/>
        <w:t xml:space="preserve">Дошкільна освіта є обов’язковою для дітей, які досягли п’яти років до 31 серпня 2022 року. </w:t>
      </w:r>
      <w:r>
        <w:rPr>
          <w:rFonts w:ascii="Calibri" w:eastAsia="Calibri" w:hAnsi="Calibri" w:cs="Calibri"/>
          <w:sz w:val="24"/>
          <w:szCs w:val="24"/>
        </w:rPr>
        <w:t>Обов’язки дитячого садка виконує той заклад дошкільного виховання, куди була прийнята дитина.</w:t>
      </w:r>
      <w:r>
        <w:rPr>
          <w:rFonts w:ascii="Calibri" w:eastAsia="Calibri" w:hAnsi="Calibri" w:cs="Calibri"/>
          <w:b/>
          <w:sz w:val="24"/>
          <w:szCs w:val="24"/>
        </w:rPr>
        <w:t xml:space="preserve"> </w:t>
      </w:r>
    </w:p>
    <w:p w14:paraId="00000016" w14:textId="77777777" w:rsidR="00BA123D" w:rsidRDefault="00BA123D">
      <w:p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p>
    <w:p w14:paraId="00000017" w14:textId="77777777" w:rsidR="00BA123D" w:rsidRDefault="00814036">
      <w:pPr>
        <w:pBdr>
          <w:top w:val="nil"/>
          <w:left w:val="nil"/>
          <w:bottom w:val="nil"/>
          <w:right w:val="nil"/>
          <w:between w:val="nil"/>
        </w:pBdr>
        <w:spacing w:after="120" w:line="240" w:lineRule="auto"/>
        <w:ind w:left="1" w:hanging="3"/>
        <w:jc w:val="both"/>
        <w:rPr>
          <w:rFonts w:ascii="Calibri" w:eastAsia="Calibri" w:hAnsi="Calibri" w:cs="Calibri"/>
          <w:b/>
          <w:sz w:val="28"/>
          <w:szCs w:val="28"/>
        </w:rPr>
      </w:pPr>
      <w:r>
        <w:rPr>
          <w:rFonts w:ascii="Calibri" w:eastAsia="Calibri" w:hAnsi="Calibri" w:cs="Calibri"/>
          <w:b/>
          <w:color w:val="000000"/>
          <w:sz w:val="28"/>
          <w:szCs w:val="28"/>
        </w:rPr>
        <w:t xml:space="preserve">    II.  </w:t>
      </w:r>
      <w:r>
        <w:rPr>
          <w:rFonts w:ascii="Calibri" w:eastAsia="Calibri" w:hAnsi="Calibri" w:cs="Calibri"/>
          <w:b/>
          <w:sz w:val="28"/>
          <w:szCs w:val="28"/>
        </w:rPr>
        <w:t xml:space="preserve">  </w:t>
      </w:r>
      <w:r>
        <w:rPr>
          <w:rFonts w:ascii="Calibri" w:eastAsia="Calibri" w:hAnsi="Calibri" w:cs="Calibri"/>
          <w:b/>
          <w:color w:val="000000"/>
          <w:sz w:val="28"/>
          <w:szCs w:val="28"/>
        </w:rPr>
        <w:t xml:space="preserve">Документи про порядок вступу </w:t>
      </w:r>
    </w:p>
    <w:p w14:paraId="00000018" w14:textId="77777777" w:rsidR="00BA123D" w:rsidRDefault="00BA123D">
      <w:pPr>
        <w:pBdr>
          <w:top w:val="nil"/>
          <w:left w:val="nil"/>
          <w:bottom w:val="nil"/>
          <w:right w:val="nil"/>
          <w:between w:val="nil"/>
        </w:pBdr>
        <w:spacing w:after="120" w:line="240" w:lineRule="auto"/>
        <w:ind w:left="1" w:hanging="3"/>
        <w:jc w:val="both"/>
        <w:rPr>
          <w:rFonts w:ascii="Calibri" w:eastAsia="Calibri" w:hAnsi="Calibri" w:cs="Calibri"/>
          <w:b/>
          <w:sz w:val="28"/>
          <w:szCs w:val="28"/>
        </w:rPr>
      </w:pPr>
    </w:p>
    <w:p w14:paraId="00000019" w14:textId="77777777" w:rsidR="00BA123D" w:rsidRDefault="00814036">
      <w:pPr>
        <w:pBdr>
          <w:top w:val="nil"/>
          <w:left w:val="nil"/>
          <w:bottom w:val="nil"/>
          <w:right w:val="nil"/>
          <w:between w:val="nil"/>
        </w:pBdr>
        <w:spacing w:after="240"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 xml:space="preserve">            Батьки (опікуни) </w:t>
      </w:r>
      <w:r>
        <w:rPr>
          <w:rFonts w:ascii="Calibri" w:eastAsia="Calibri" w:hAnsi="Calibri" w:cs="Calibri"/>
          <w:b/>
          <w:sz w:val="24"/>
          <w:szCs w:val="24"/>
        </w:rPr>
        <w:t xml:space="preserve">мають прибути </w:t>
      </w:r>
      <w:r>
        <w:rPr>
          <w:rFonts w:ascii="Calibri" w:eastAsia="Calibri" w:hAnsi="Calibri" w:cs="Calibri"/>
          <w:b/>
          <w:color w:val="000000"/>
          <w:sz w:val="24"/>
          <w:szCs w:val="24"/>
        </w:rPr>
        <w:t>на реєстрацію 14 або 15 червня 2022 року з такими документами:</w:t>
      </w:r>
    </w:p>
    <w:p w14:paraId="0000001A" w14:textId="77777777" w:rsidR="00BA123D" w:rsidRDefault="00814036">
      <w:pPr>
        <w:numPr>
          <w:ilvl w:val="0"/>
          <w:numId w:val="3"/>
        </w:num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Повністю заповнена заявка</w:t>
      </w:r>
      <w:r>
        <w:rPr>
          <w:rFonts w:ascii="Calibri" w:eastAsia="Calibri" w:hAnsi="Calibri" w:cs="Calibri"/>
          <w:color w:val="000000"/>
          <w:sz w:val="24"/>
          <w:szCs w:val="24"/>
        </w:rPr>
        <w:t>;</w:t>
      </w:r>
    </w:p>
    <w:p w14:paraId="0000001B" w14:textId="77777777" w:rsidR="00BA123D" w:rsidRDefault="00814036">
      <w:pPr>
        <w:numPr>
          <w:ilvl w:val="0"/>
          <w:numId w:val="3"/>
        </w:numPr>
        <w:pBdr>
          <w:top w:val="nil"/>
          <w:left w:val="nil"/>
          <w:bottom w:val="nil"/>
          <w:right w:val="nil"/>
          <w:between w:val="nil"/>
        </w:pBdr>
        <w:spacing w:after="40" w:line="240" w:lineRule="auto"/>
        <w:ind w:left="0" w:hanging="2"/>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повністю заповнену форму реєстрації дитини, включаючи виписку лікаря</w:t>
      </w:r>
      <w:r>
        <w:rPr>
          <w:rFonts w:ascii="Calibri" w:eastAsia="Calibri" w:hAnsi="Calibri" w:cs="Calibri"/>
          <w:color w:val="000000"/>
          <w:sz w:val="24"/>
          <w:szCs w:val="24"/>
          <w:highlight w:val="white"/>
        </w:rPr>
        <w:t>;</w:t>
      </w:r>
    </w:p>
    <w:p w14:paraId="0000001C" w14:textId="77777777" w:rsidR="00BA123D" w:rsidRDefault="00814036">
      <w:pPr>
        <w:numPr>
          <w:ilvl w:val="0"/>
          <w:numId w:val="3"/>
        </w:numPr>
        <w:pBdr>
          <w:top w:val="nil"/>
          <w:left w:val="nil"/>
          <w:bottom w:val="nil"/>
          <w:right w:val="nil"/>
          <w:between w:val="nil"/>
        </w:pBdr>
        <w:spacing w:after="24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оригінал свідоцтва про народження дитини</w:t>
      </w:r>
      <w:r>
        <w:rPr>
          <w:rFonts w:ascii="Calibri" w:eastAsia="Calibri" w:hAnsi="Calibri" w:cs="Calibri"/>
          <w:color w:val="000000"/>
          <w:sz w:val="24"/>
          <w:szCs w:val="24"/>
        </w:rPr>
        <w:t>;</w:t>
      </w:r>
    </w:p>
    <w:p w14:paraId="0000001D" w14:textId="77777777" w:rsidR="00BA123D" w:rsidRDefault="00814036">
      <w:pPr>
        <w:numPr>
          <w:ilvl w:val="0"/>
          <w:numId w:val="3"/>
        </w:numPr>
        <w:pBdr>
          <w:top w:val="nil"/>
          <w:left w:val="nil"/>
          <w:bottom w:val="nil"/>
          <w:right w:val="nil"/>
          <w:between w:val="nil"/>
        </w:pBdr>
        <w:spacing w:after="24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 xml:space="preserve">посвідчення особи або інший документ, що посвідчує особу законного представника; </w:t>
      </w:r>
    </w:p>
    <w:p w14:paraId="0000001E" w14:textId="77777777" w:rsidR="00BA123D" w:rsidRDefault="00BA123D">
      <w:p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p>
    <w:p w14:paraId="0000001F" w14:textId="77777777" w:rsidR="00BA123D" w:rsidRDefault="00814036">
      <w:p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b/>
          <w:color w:val="000000"/>
          <w:sz w:val="24"/>
          <w:szCs w:val="24"/>
        </w:rPr>
        <w:t>Інші можливі документи (для тих</w:t>
      </w:r>
      <w:r>
        <w:rPr>
          <w:rFonts w:ascii="Calibri" w:eastAsia="Calibri" w:hAnsi="Calibri" w:cs="Calibri"/>
          <w:b/>
          <w:sz w:val="24"/>
          <w:szCs w:val="24"/>
        </w:rPr>
        <w:t>,</w:t>
      </w:r>
      <w:r>
        <w:rPr>
          <w:rFonts w:ascii="Calibri" w:eastAsia="Calibri" w:hAnsi="Calibri" w:cs="Calibri"/>
          <w:b/>
          <w:color w:val="000000"/>
          <w:sz w:val="24"/>
          <w:szCs w:val="24"/>
        </w:rPr>
        <w:t xml:space="preserve"> кого це може стосуватися):</w:t>
      </w:r>
    </w:p>
    <w:p w14:paraId="00000020" w14:textId="77777777" w:rsidR="00BA123D" w:rsidRDefault="00814036">
      <w:pPr>
        <w:numPr>
          <w:ilvl w:val="0"/>
          <w:numId w:val="6"/>
        </w:num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 xml:space="preserve">письмова заява шкільної консультативної служби (Педагогічно психологічна консультація (ППК) або Спеціалізований педагогічний центр (СПК)) про можливе право на заходи підтримки дитини з особливими освітніми потребами </w:t>
      </w:r>
    </w:p>
    <w:p w14:paraId="00000021" w14:textId="77777777" w:rsidR="00BA123D" w:rsidRDefault="00814036">
      <w:pPr>
        <w:numPr>
          <w:ilvl w:val="0"/>
          <w:numId w:val="6"/>
        </w:num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письмові ви</w:t>
      </w:r>
      <w:r>
        <w:rPr>
          <w:rFonts w:ascii="Calibri" w:eastAsia="Calibri" w:hAnsi="Calibri" w:cs="Calibri"/>
          <w:sz w:val="24"/>
          <w:szCs w:val="24"/>
        </w:rPr>
        <w:t xml:space="preserve">сновки (рекомендації тощо) від професійного консультаційного центру чи від лікаря щодо фактів, які можуть негативно вплинути на забезпечення безпеки та охорони здоров’я під час відвідування дитячого садка як самої дитини, так і інших дітей </w:t>
      </w:r>
    </w:p>
    <w:p w14:paraId="00000022" w14:textId="77777777" w:rsidR="00BA123D" w:rsidRDefault="00814036">
      <w:pPr>
        <w:numPr>
          <w:ilvl w:val="0"/>
          <w:numId w:val="6"/>
        </w:num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рішення про від</w:t>
      </w:r>
      <w:r>
        <w:rPr>
          <w:rFonts w:ascii="Calibri" w:eastAsia="Calibri" w:hAnsi="Calibri" w:cs="Calibri"/>
          <w:sz w:val="24"/>
          <w:szCs w:val="24"/>
        </w:rPr>
        <w:t xml:space="preserve">строчення обов'язкового відвідування школи, видане відповідною початковою школою </w:t>
      </w:r>
    </w:p>
    <w:p w14:paraId="00000023" w14:textId="77777777" w:rsidR="00BA123D" w:rsidRDefault="00814036">
      <w:pPr>
        <w:numPr>
          <w:ilvl w:val="0"/>
          <w:numId w:val="6"/>
        </w:num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 xml:space="preserve">у разі відсутності при реєстрації законного представника необхідно надати в Заяві засвідчений підпис законного представника </w:t>
      </w:r>
    </w:p>
    <w:p w14:paraId="00000024" w14:textId="77777777" w:rsidR="00BA123D" w:rsidRDefault="00814036">
      <w:pPr>
        <w:numPr>
          <w:ilvl w:val="0"/>
          <w:numId w:val="6"/>
        </w:num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 xml:space="preserve">заява про індивідуальне навчання </w:t>
      </w:r>
    </w:p>
    <w:p w14:paraId="00000025" w14:textId="77777777" w:rsidR="00BA123D" w:rsidRDefault="00814036">
      <w:pPr>
        <w:numPr>
          <w:ilvl w:val="0"/>
          <w:numId w:val="4"/>
        </w:numPr>
        <w:pBdr>
          <w:top w:val="nil"/>
          <w:left w:val="nil"/>
          <w:bottom w:val="nil"/>
          <w:right w:val="nil"/>
          <w:between w:val="nil"/>
        </w:pBdr>
        <w:spacing w:after="40" w:line="240" w:lineRule="auto"/>
        <w:ind w:left="0" w:hanging="2"/>
        <w:jc w:val="both"/>
        <w:rPr>
          <w:rFonts w:ascii="Calibri" w:eastAsia="Calibri" w:hAnsi="Calibri" w:cs="Calibri"/>
          <w:color w:val="000000"/>
          <w:sz w:val="28"/>
          <w:szCs w:val="28"/>
        </w:rPr>
      </w:pPr>
      <w:r>
        <w:rPr>
          <w:rFonts w:ascii="Calibri" w:eastAsia="Calibri" w:hAnsi="Calibri" w:cs="Calibri"/>
          <w:sz w:val="24"/>
          <w:szCs w:val="24"/>
        </w:rPr>
        <w:t xml:space="preserve">рішення суду про здійснення батьківських обов'язків і прав </w:t>
      </w:r>
    </w:p>
    <w:p w14:paraId="00000026" w14:textId="77777777" w:rsidR="00BA123D" w:rsidRDefault="00BA123D">
      <w:p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p>
    <w:p w14:paraId="00000027" w14:textId="77777777" w:rsidR="00BA123D" w:rsidRDefault="00814036">
      <w:pPr>
        <w:pBdr>
          <w:top w:val="nil"/>
          <w:left w:val="nil"/>
          <w:bottom w:val="nil"/>
          <w:right w:val="nil"/>
          <w:between w:val="nil"/>
        </w:pBdr>
        <w:spacing w:after="240" w:line="240" w:lineRule="auto"/>
        <w:ind w:left="1" w:hanging="3"/>
        <w:jc w:val="both"/>
        <w:rPr>
          <w:rFonts w:ascii="Calibri" w:eastAsia="Calibri" w:hAnsi="Calibri" w:cs="Calibri"/>
          <w:color w:val="000000"/>
          <w:sz w:val="28"/>
          <w:szCs w:val="28"/>
        </w:rPr>
      </w:pPr>
      <w:r>
        <w:rPr>
          <w:rFonts w:ascii="Calibri" w:eastAsia="Calibri" w:hAnsi="Calibri" w:cs="Calibri"/>
          <w:b/>
          <w:color w:val="000000"/>
          <w:sz w:val="28"/>
          <w:szCs w:val="28"/>
        </w:rPr>
        <w:t xml:space="preserve">         III.    Організаційні вказівки  </w:t>
      </w:r>
    </w:p>
    <w:p w14:paraId="00000028" w14:textId="77777777" w:rsidR="00BA123D" w:rsidRDefault="00814036">
      <w:pPr>
        <w:pBdr>
          <w:top w:val="nil"/>
          <w:left w:val="nil"/>
          <w:bottom w:val="nil"/>
          <w:right w:val="nil"/>
          <w:between w:val="nil"/>
        </w:pBdr>
        <w:spacing w:line="240" w:lineRule="auto"/>
        <w:ind w:left="0" w:hanging="2"/>
        <w:jc w:val="both"/>
        <w:rPr>
          <w:rFonts w:ascii="Calibri" w:eastAsia="Calibri" w:hAnsi="Calibri" w:cs="Calibri"/>
          <w:b/>
          <w:sz w:val="24"/>
          <w:szCs w:val="24"/>
        </w:rPr>
      </w:pPr>
      <w:r>
        <w:rPr>
          <w:rFonts w:ascii="Calibri" w:eastAsia="Calibri" w:hAnsi="Calibri" w:cs="Calibri"/>
          <w:sz w:val="24"/>
          <w:szCs w:val="24"/>
        </w:rPr>
        <w:t xml:space="preserve">Під час реєстрації законним представникам буде присвоєно </w:t>
      </w:r>
      <w:r>
        <w:rPr>
          <w:rFonts w:ascii="Calibri" w:eastAsia="Calibri" w:hAnsi="Calibri" w:cs="Calibri"/>
          <w:b/>
          <w:sz w:val="24"/>
          <w:szCs w:val="24"/>
        </w:rPr>
        <w:t>ДИТЯЧИЙ РЕЄСТРАЦІЙНИЙ НОМЕР.</w:t>
      </w:r>
      <w:r>
        <w:rPr>
          <w:rFonts w:ascii="Calibri" w:eastAsia="Calibri" w:hAnsi="Calibri" w:cs="Calibri"/>
          <w:sz w:val="24"/>
          <w:szCs w:val="24"/>
        </w:rPr>
        <w:t xml:space="preserve"> Під цим номером буде відповідно до положень § 183, параграф 2 Закону 561/2004 ЗБ. (Закон про школу) інформація про прийнятих дітей оприлюднюється на офіційному веб-сайті дитячого садка та на загальнодоступній дошці оголошень дитячого садка. </w:t>
      </w:r>
      <w:r>
        <w:rPr>
          <w:rFonts w:ascii="Calibri" w:eastAsia="Calibri" w:hAnsi="Calibri" w:cs="Calibri"/>
          <w:b/>
          <w:sz w:val="24"/>
          <w:szCs w:val="24"/>
        </w:rPr>
        <w:t>Список прийнят</w:t>
      </w:r>
      <w:r>
        <w:rPr>
          <w:rFonts w:ascii="Calibri" w:eastAsia="Calibri" w:hAnsi="Calibri" w:cs="Calibri"/>
          <w:b/>
          <w:sz w:val="24"/>
          <w:szCs w:val="24"/>
        </w:rPr>
        <w:t>их дітей (реєстраційні номери) буде оприлюднено на сайтах садочків до 16.07. 2022 р.</w:t>
      </w:r>
      <w:r>
        <w:rPr>
          <w:rFonts w:ascii="Calibri" w:eastAsia="Calibri" w:hAnsi="Calibri" w:cs="Calibri"/>
          <w:sz w:val="24"/>
          <w:szCs w:val="24"/>
        </w:rPr>
        <w:t xml:space="preserve"> У разі прийому дитини до садка рішення про прийом </w:t>
      </w:r>
      <w:r>
        <w:rPr>
          <w:rFonts w:ascii="Calibri" w:eastAsia="Calibri" w:hAnsi="Calibri" w:cs="Calibri"/>
          <w:b/>
          <w:sz w:val="24"/>
          <w:szCs w:val="24"/>
        </w:rPr>
        <w:t>НЕ НАДСИЛАЄТЬСЯ.</w:t>
      </w:r>
    </w:p>
    <w:p w14:paraId="00000029" w14:textId="77777777" w:rsidR="00BA123D" w:rsidRDefault="00BA123D">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000002A" w14:textId="77777777" w:rsidR="00BA123D" w:rsidRDefault="00BA123D">
      <w:pPr>
        <w:pBdr>
          <w:top w:val="nil"/>
          <w:left w:val="nil"/>
          <w:bottom w:val="nil"/>
          <w:right w:val="nil"/>
          <w:between w:val="nil"/>
        </w:pBdr>
        <w:spacing w:line="240" w:lineRule="auto"/>
        <w:ind w:left="0" w:hanging="2"/>
        <w:jc w:val="both"/>
        <w:rPr>
          <w:rFonts w:ascii="Calibri" w:eastAsia="Calibri" w:hAnsi="Calibri" w:cs="Calibri"/>
          <w:color w:val="00B050"/>
          <w:sz w:val="24"/>
          <w:szCs w:val="24"/>
        </w:rPr>
      </w:pPr>
    </w:p>
    <w:p w14:paraId="0000002B" w14:textId="77777777" w:rsidR="00BA123D" w:rsidRDefault="00BA123D">
      <w:pPr>
        <w:pBdr>
          <w:top w:val="nil"/>
          <w:left w:val="nil"/>
          <w:bottom w:val="nil"/>
          <w:right w:val="nil"/>
          <w:between w:val="nil"/>
        </w:pBdr>
        <w:spacing w:after="120" w:line="240" w:lineRule="auto"/>
        <w:ind w:left="0" w:hanging="2"/>
        <w:jc w:val="both"/>
        <w:rPr>
          <w:rFonts w:ascii="Calibri" w:eastAsia="Calibri" w:hAnsi="Calibri" w:cs="Calibri"/>
          <w:color w:val="000000"/>
        </w:rPr>
      </w:pPr>
    </w:p>
    <w:p w14:paraId="0000002C" w14:textId="77777777" w:rsidR="00BA123D" w:rsidRDefault="00814036">
      <w:pPr>
        <w:pBdr>
          <w:top w:val="nil"/>
          <w:left w:val="nil"/>
          <w:bottom w:val="nil"/>
          <w:right w:val="nil"/>
          <w:between w:val="nil"/>
        </w:pBdr>
        <w:spacing w:after="240" w:line="240" w:lineRule="auto"/>
        <w:ind w:left="1" w:hanging="3"/>
        <w:jc w:val="both"/>
        <w:rPr>
          <w:rFonts w:ascii="Calibri" w:eastAsia="Calibri" w:hAnsi="Calibri" w:cs="Calibri"/>
          <w:color w:val="000000"/>
          <w:sz w:val="28"/>
          <w:szCs w:val="28"/>
        </w:rPr>
      </w:pPr>
      <w:r>
        <w:rPr>
          <w:rFonts w:ascii="Calibri" w:eastAsia="Calibri" w:hAnsi="Calibri" w:cs="Calibri"/>
          <w:b/>
          <w:color w:val="000000"/>
          <w:sz w:val="28"/>
          <w:szCs w:val="28"/>
        </w:rPr>
        <w:t xml:space="preserve">IV.    </w:t>
      </w:r>
      <w:r>
        <w:rPr>
          <w:rFonts w:ascii="Calibri" w:eastAsia="Calibri" w:hAnsi="Calibri" w:cs="Calibri"/>
          <w:b/>
          <w:sz w:val="28"/>
          <w:szCs w:val="28"/>
        </w:rPr>
        <w:t>Примітки та попередження</w:t>
      </w:r>
    </w:p>
    <w:p w14:paraId="0000002D" w14:textId="77777777" w:rsidR="00BA123D" w:rsidRDefault="00814036">
      <w:pPr>
        <w:pBdr>
          <w:top w:val="nil"/>
          <w:left w:val="nil"/>
          <w:bottom w:val="nil"/>
          <w:right w:val="nil"/>
          <w:between w:val="nil"/>
        </w:pBdr>
        <w:spacing w:after="240" w:line="240" w:lineRule="auto"/>
        <w:ind w:left="0" w:hanging="2"/>
        <w:jc w:val="both"/>
        <w:rPr>
          <w:rFonts w:ascii="Calibri" w:eastAsia="Calibri" w:hAnsi="Calibri" w:cs="Calibri"/>
          <w:color w:val="000000"/>
          <w:sz w:val="28"/>
          <w:szCs w:val="28"/>
        </w:rPr>
      </w:pPr>
      <w:r>
        <w:rPr>
          <w:rFonts w:ascii="Calibri" w:eastAsia="Calibri" w:hAnsi="Calibri" w:cs="Calibri"/>
          <w:sz w:val="24"/>
          <w:szCs w:val="24"/>
        </w:rPr>
        <w:t>Присутність дитини на реєстрації не обов'язкова.</w:t>
      </w:r>
    </w:p>
    <w:p w14:paraId="0000002E" w14:textId="77777777" w:rsidR="00BA123D" w:rsidRDefault="00814036">
      <w:p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Прийом дитини вирішується не порядком подання заяв, а лише за наведеними нижче критеріями.</w:t>
      </w:r>
    </w:p>
    <w:p w14:paraId="0000002F" w14:textId="77777777" w:rsidR="00BA123D" w:rsidRDefault="00814036">
      <w:pPr>
        <w:numPr>
          <w:ilvl w:val="0"/>
          <w:numId w:val="2"/>
        </w:num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r>
        <w:rPr>
          <w:rFonts w:ascii="Calibri" w:eastAsia="Calibri" w:hAnsi="Calibri" w:cs="Calibri"/>
          <w:b/>
          <w:sz w:val="24"/>
          <w:szCs w:val="24"/>
        </w:rPr>
        <w:t xml:space="preserve">Пріоритет </w:t>
      </w:r>
      <w:r>
        <w:rPr>
          <w:rFonts w:ascii="Calibri" w:eastAsia="Calibri" w:hAnsi="Calibri" w:cs="Calibri"/>
          <w:sz w:val="24"/>
          <w:szCs w:val="24"/>
        </w:rPr>
        <w:t>надається дітям з постійним проживанням у міському окрузі Праги 9 (Височани, Просек, частина Стржіжкова, частина Лібеня, частина Хрдлорежа та частина Глоуб</w:t>
      </w:r>
      <w:r>
        <w:rPr>
          <w:rFonts w:ascii="Calibri" w:eastAsia="Calibri" w:hAnsi="Calibri" w:cs="Calibri"/>
          <w:sz w:val="24"/>
          <w:szCs w:val="24"/>
        </w:rPr>
        <w:t>етина), у випадку що діти іноземців мають місцем проживання в міському округу Праги 9.</w:t>
      </w:r>
      <w:r>
        <w:rPr>
          <w:rFonts w:ascii="Calibri" w:eastAsia="Calibri" w:hAnsi="Calibri" w:cs="Calibri"/>
          <w:b/>
          <w:sz w:val="24"/>
          <w:szCs w:val="24"/>
        </w:rPr>
        <w:t xml:space="preserve"> Спосіб визначення прийому: </w:t>
      </w:r>
      <w:r>
        <w:rPr>
          <w:rFonts w:ascii="Calibri" w:eastAsia="Calibri" w:hAnsi="Calibri" w:cs="Calibri"/>
          <w:sz w:val="24"/>
          <w:szCs w:val="24"/>
        </w:rPr>
        <w:t xml:space="preserve">порядок прийнятих дітей визначається за датою народження дитини в порядку спадання (від старшої дитини до молодшої). </w:t>
      </w:r>
    </w:p>
    <w:p w14:paraId="00000030" w14:textId="77777777" w:rsidR="00BA123D" w:rsidRDefault="00BA123D">
      <w:pPr>
        <w:pBdr>
          <w:top w:val="nil"/>
          <w:left w:val="nil"/>
          <w:bottom w:val="nil"/>
          <w:right w:val="nil"/>
          <w:between w:val="nil"/>
        </w:pBdr>
        <w:spacing w:after="40" w:line="240" w:lineRule="auto"/>
        <w:ind w:left="0" w:hanging="2"/>
        <w:jc w:val="both"/>
        <w:rPr>
          <w:rFonts w:ascii="Calibri" w:eastAsia="Calibri" w:hAnsi="Calibri" w:cs="Calibri"/>
          <w:b/>
          <w:sz w:val="24"/>
          <w:szCs w:val="24"/>
        </w:rPr>
      </w:pPr>
    </w:p>
    <w:p w14:paraId="00000031" w14:textId="77777777" w:rsidR="00BA123D" w:rsidRDefault="00814036">
      <w:pPr>
        <w:numPr>
          <w:ilvl w:val="0"/>
          <w:numId w:val="2"/>
        </w:num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 xml:space="preserve">У разі наявності достатньої кількості вільних місць  приймаються діти без постійного проживання в районі Прага 9. </w:t>
      </w:r>
      <w:r>
        <w:rPr>
          <w:rFonts w:ascii="Calibri" w:eastAsia="Calibri" w:hAnsi="Calibri" w:cs="Calibri"/>
          <w:b/>
          <w:sz w:val="24"/>
          <w:szCs w:val="24"/>
        </w:rPr>
        <w:t>Спосіб прийому:</w:t>
      </w:r>
      <w:r>
        <w:rPr>
          <w:rFonts w:ascii="Calibri" w:eastAsia="Calibri" w:hAnsi="Calibri" w:cs="Calibri"/>
          <w:sz w:val="24"/>
          <w:szCs w:val="24"/>
        </w:rPr>
        <w:t xml:space="preserve"> Порядок прийому дітей визначається за датою народження дитини в порядку спадання (від старшої дитини до молодшої ). </w:t>
      </w:r>
    </w:p>
    <w:p w14:paraId="00000032" w14:textId="77777777" w:rsidR="00BA123D" w:rsidRDefault="00BA123D">
      <w:p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p>
    <w:p w14:paraId="00000033" w14:textId="77777777" w:rsidR="00BA123D" w:rsidRDefault="00814036">
      <w:pPr>
        <w:numPr>
          <w:ilvl w:val="0"/>
          <w:numId w:val="2"/>
        </w:num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r>
        <w:rPr>
          <w:rFonts w:ascii="Calibri" w:eastAsia="Calibri" w:hAnsi="Calibri" w:cs="Calibri"/>
          <w:b/>
          <w:sz w:val="24"/>
          <w:szCs w:val="24"/>
        </w:rPr>
        <w:t>У разі с</w:t>
      </w:r>
      <w:r>
        <w:rPr>
          <w:rFonts w:ascii="Calibri" w:eastAsia="Calibri" w:hAnsi="Calibri" w:cs="Calibri"/>
          <w:b/>
          <w:sz w:val="24"/>
          <w:szCs w:val="24"/>
        </w:rPr>
        <w:t xml:space="preserve">півпадінь в датах народження </w:t>
      </w:r>
      <w:r>
        <w:rPr>
          <w:rFonts w:ascii="Calibri" w:eastAsia="Calibri" w:hAnsi="Calibri" w:cs="Calibri"/>
          <w:sz w:val="24"/>
          <w:szCs w:val="24"/>
        </w:rPr>
        <w:t>на останнє вакантне місце для заповнення кількості місць дитячого садка буде використовуватися метод жеребкування для забезпечення справедливості та прозорості. Жеребкування відбудеться за участю директора дитсадка та заступник</w:t>
      </w:r>
      <w:r>
        <w:rPr>
          <w:rFonts w:ascii="Calibri" w:eastAsia="Calibri" w:hAnsi="Calibri" w:cs="Calibri"/>
          <w:sz w:val="24"/>
          <w:szCs w:val="24"/>
        </w:rPr>
        <w:t>а представника району Прага 9, та  про його дату заздалегідь повідомить садок на своєму сайті</w:t>
      </w:r>
      <w:r>
        <w:rPr>
          <w:rFonts w:ascii="Calibri" w:eastAsia="Calibri" w:hAnsi="Calibri" w:cs="Calibri"/>
          <w:color w:val="000000"/>
          <w:sz w:val="24"/>
          <w:szCs w:val="24"/>
        </w:rPr>
        <w:t>.</w:t>
      </w:r>
    </w:p>
    <w:p w14:paraId="00000034" w14:textId="77777777" w:rsidR="00BA123D" w:rsidRDefault="00BA123D">
      <w:p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p>
    <w:p w14:paraId="00000035" w14:textId="77777777" w:rsidR="00BA123D" w:rsidRDefault="00814036">
      <w:pPr>
        <w:numPr>
          <w:ilvl w:val="0"/>
          <w:numId w:val="2"/>
        </w:num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 xml:space="preserve">Директор дитячого садка приймає рішення про прийом дитини, згідно з § 16 ч. 9 Закону про освіту, лише на підставі письмової заяви шкільної консультаційної ради, або на підставі реєструючого лікаря (див. § 34 абз. Закону про освіту). </w:t>
      </w:r>
    </w:p>
    <w:p w14:paraId="00000036" w14:textId="77777777" w:rsidR="00BA123D" w:rsidRDefault="00BA123D">
      <w:p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p>
    <w:p w14:paraId="00000037" w14:textId="77777777" w:rsidR="00BA123D" w:rsidRDefault="00814036">
      <w:pPr>
        <w:numPr>
          <w:ilvl w:val="0"/>
          <w:numId w:val="2"/>
        </w:numPr>
        <w:pBdr>
          <w:top w:val="nil"/>
          <w:left w:val="nil"/>
          <w:bottom w:val="nil"/>
          <w:right w:val="nil"/>
          <w:between w:val="nil"/>
        </w:pBdr>
        <w:spacing w:after="40" w:line="240" w:lineRule="auto"/>
        <w:ind w:left="0" w:hanging="2"/>
        <w:jc w:val="both"/>
        <w:rPr>
          <w:rFonts w:ascii="Calibri" w:eastAsia="Calibri" w:hAnsi="Calibri" w:cs="Calibri"/>
          <w:color w:val="000000"/>
          <w:sz w:val="24"/>
          <w:szCs w:val="24"/>
        </w:rPr>
      </w:pPr>
      <w:r>
        <w:rPr>
          <w:rFonts w:ascii="Calibri" w:eastAsia="Calibri" w:hAnsi="Calibri" w:cs="Calibri"/>
          <w:sz w:val="24"/>
          <w:szCs w:val="24"/>
        </w:rPr>
        <w:t>Діти приймаються в по</w:t>
      </w:r>
      <w:r>
        <w:rPr>
          <w:rFonts w:ascii="Calibri" w:eastAsia="Calibri" w:hAnsi="Calibri" w:cs="Calibri"/>
          <w:sz w:val="24"/>
          <w:szCs w:val="24"/>
        </w:rPr>
        <w:t xml:space="preserve">рядку зменшення їх віку до закінчення вільних місць дитячого садка. </w:t>
      </w:r>
    </w:p>
    <w:p w14:paraId="00000038" w14:textId="77777777" w:rsidR="00BA123D" w:rsidRDefault="00BA123D">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0000039" w14:textId="77777777" w:rsidR="00BA123D" w:rsidRDefault="00BA123D">
      <w:pPr>
        <w:pBdr>
          <w:top w:val="nil"/>
          <w:left w:val="nil"/>
          <w:bottom w:val="nil"/>
          <w:right w:val="nil"/>
          <w:between w:val="nil"/>
        </w:pBdr>
        <w:spacing w:line="240" w:lineRule="auto"/>
        <w:ind w:left="0" w:hanging="2"/>
        <w:jc w:val="both"/>
        <w:rPr>
          <w:rFonts w:ascii="Calibri" w:eastAsia="Calibri" w:hAnsi="Calibri" w:cs="Calibri"/>
          <w:color w:val="000000"/>
          <w:sz w:val="24"/>
          <w:szCs w:val="24"/>
        </w:rPr>
      </w:pPr>
    </w:p>
    <w:p w14:paraId="0000003A" w14:textId="77777777" w:rsidR="00BA123D" w:rsidRDefault="00814036">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alibri" w:eastAsia="Calibri" w:hAnsi="Calibri" w:cs="Calibri"/>
          <w:b/>
          <w:sz w:val="24"/>
          <w:szCs w:val="24"/>
        </w:rPr>
      </w:pPr>
      <w:r>
        <w:rPr>
          <w:rFonts w:ascii="Calibri" w:eastAsia="Calibri" w:hAnsi="Calibri" w:cs="Calibri"/>
          <w:b/>
          <w:sz w:val="24"/>
          <w:szCs w:val="24"/>
        </w:rPr>
        <w:t>Важлива інформація щодо вказання надання переваги дитячому садка у заяві на зарахування:</w:t>
      </w:r>
    </w:p>
    <w:p w14:paraId="0000003B" w14:textId="77777777" w:rsidR="00BA123D" w:rsidRDefault="00814036">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alibri" w:eastAsia="Calibri" w:hAnsi="Calibri" w:cs="Calibri"/>
          <w:b/>
          <w:sz w:val="24"/>
          <w:szCs w:val="24"/>
        </w:rPr>
      </w:pPr>
      <w:r>
        <w:rPr>
          <w:rFonts w:ascii="Calibri" w:eastAsia="Calibri" w:hAnsi="Calibri" w:cs="Calibri"/>
          <w:b/>
          <w:sz w:val="24"/>
          <w:szCs w:val="24"/>
        </w:rPr>
        <w:t>Лише ОДИНОМУ дитячому садку можна віддати перевагу. Якщо законні представники вкажуть більше одного закладу до своїх переваг, то жодна з них не буде врахована і рішення буде прийнято відповідно до наявності вільних садка.</w:t>
      </w:r>
    </w:p>
    <w:p w14:paraId="0000003C" w14:textId="77777777" w:rsidR="00BA123D" w:rsidRDefault="00BA123D">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alibri" w:eastAsia="Calibri" w:hAnsi="Calibri" w:cs="Calibri"/>
          <w:b/>
          <w:sz w:val="24"/>
          <w:szCs w:val="24"/>
        </w:rPr>
      </w:pPr>
    </w:p>
    <w:p w14:paraId="0000003D" w14:textId="77777777" w:rsidR="00BA123D" w:rsidRDefault="00BA123D">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alibri" w:eastAsia="Calibri" w:hAnsi="Calibri" w:cs="Calibri"/>
          <w:color w:val="000000"/>
          <w:sz w:val="24"/>
          <w:szCs w:val="24"/>
        </w:rPr>
      </w:pPr>
    </w:p>
    <w:p w14:paraId="0000003E" w14:textId="77777777" w:rsidR="00BA123D" w:rsidRDefault="00BA123D">
      <w:pPr>
        <w:pBdr>
          <w:top w:val="nil"/>
          <w:left w:val="nil"/>
          <w:bottom w:val="nil"/>
          <w:right w:val="nil"/>
          <w:between w:val="nil"/>
        </w:pBdr>
        <w:spacing w:line="240" w:lineRule="auto"/>
        <w:ind w:left="0" w:hanging="2"/>
        <w:jc w:val="both"/>
        <w:rPr>
          <w:rFonts w:ascii="Calibri" w:eastAsia="Calibri" w:hAnsi="Calibri" w:cs="Calibri"/>
          <w:sz w:val="24"/>
          <w:szCs w:val="24"/>
        </w:rPr>
      </w:pPr>
    </w:p>
    <w:p w14:paraId="0000003F" w14:textId="77777777" w:rsidR="00BA123D" w:rsidRDefault="00BA123D">
      <w:pPr>
        <w:pBdr>
          <w:top w:val="nil"/>
          <w:left w:val="nil"/>
          <w:bottom w:val="nil"/>
          <w:right w:val="nil"/>
          <w:between w:val="nil"/>
        </w:pBdr>
        <w:spacing w:line="240" w:lineRule="auto"/>
        <w:ind w:left="0" w:hanging="2"/>
        <w:jc w:val="both"/>
        <w:rPr>
          <w:rFonts w:ascii="Calibri" w:eastAsia="Calibri" w:hAnsi="Calibri" w:cs="Calibri"/>
          <w:sz w:val="24"/>
          <w:szCs w:val="24"/>
        </w:rPr>
      </w:pPr>
    </w:p>
    <w:p w14:paraId="00000040" w14:textId="77777777" w:rsidR="00BA123D" w:rsidRDefault="00BA123D">
      <w:pPr>
        <w:pBdr>
          <w:top w:val="nil"/>
          <w:left w:val="nil"/>
          <w:bottom w:val="nil"/>
          <w:right w:val="nil"/>
          <w:between w:val="nil"/>
        </w:pBdr>
        <w:spacing w:line="240" w:lineRule="auto"/>
        <w:ind w:left="0" w:hanging="2"/>
        <w:jc w:val="both"/>
        <w:rPr>
          <w:rFonts w:ascii="Calibri" w:eastAsia="Calibri" w:hAnsi="Calibri" w:cs="Calibri"/>
          <w:sz w:val="24"/>
          <w:szCs w:val="24"/>
        </w:rPr>
      </w:pPr>
    </w:p>
    <w:p w14:paraId="00000041" w14:textId="77777777" w:rsidR="00BA123D" w:rsidRDefault="00814036">
      <w:pPr>
        <w:pBdr>
          <w:top w:val="nil"/>
          <w:left w:val="nil"/>
          <w:bottom w:val="nil"/>
          <w:right w:val="nil"/>
          <w:between w:val="nil"/>
        </w:pBdr>
        <w:spacing w:line="240" w:lineRule="auto"/>
        <w:ind w:left="0" w:hanging="2"/>
        <w:jc w:val="both"/>
        <w:rPr>
          <w:rFonts w:ascii="Calibri" w:eastAsia="Calibri" w:hAnsi="Calibri" w:cs="Calibri"/>
          <w:sz w:val="24"/>
          <w:szCs w:val="24"/>
        </w:rPr>
      </w:pPr>
      <w:r>
        <w:rPr>
          <w:rFonts w:ascii="Calibri" w:eastAsia="Calibri" w:hAnsi="Calibri" w:cs="Calibri"/>
          <w:sz w:val="24"/>
          <w:szCs w:val="24"/>
        </w:rPr>
        <w:lastRenderedPageBreak/>
        <w:t>Відповідно до пункту 3 розділ</w:t>
      </w:r>
      <w:r>
        <w:rPr>
          <w:rFonts w:ascii="Calibri" w:eastAsia="Calibri" w:hAnsi="Calibri" w:cs="Calibri"/>
          <w:sz w:val="24"/>
          <w:szCs w:val="24"/>
        </w:rPr>
        <w:t>у 36 Закону № 500/2004 Зб., Адміністративно - процесуального кодексу зі змінами, я хотів би звернути вашу увагу на можливість учасників до прийняття рішення та можливості його прокоментувати 12-го травня 2022 року з 9:00 до 11:00 год. Це не впливає на прав</w:t>
      </w:r>
      <w:r>
        <w:rPr>
          <w:rFonts w:ascii="Calibri" w:eastAsia="Calibri" w:hAnsi="Calibri" w:cs="Calibri"/>
          <w:sz w:val="24"/>
          <w:szCs w:val="24"/>
        </w:rPr>
        <w:t>о сторони процесу відповідно до статті 38, згаданого вище Закону, ознайомитися з матеріалами справи.</w:t>
      </w:r>
    </w:p>
    <w:p w14:paraId="00000042" w14:textId="77777777" w:rsidR="00BA123D" w:rsidRDefault="00BA123D">
      <w:pPr>
        <w:pBdr>
          <w:top w:val="nil"/>
          <w:left w:val="nil"/>
          <w:bottom w:val="nil"/>
          <w:right w:val="nil"/>
          <w:between w:val="nil"/>
        </w:pBdr>
        <w:spacing w:line="240" w:lineRule="auto"/>
        <w:ind w:left="0" w:hanging="2"/>
        <w:jc w:val="both"/>
        <w:rPr>
          <w:rFonts w:ascii="Calibri" w:eastAsia="Calibri" w:hAnsi="Calibri" w:cs="Calibri"/>
          <w:sz w:val="24"/>
          <w:szCs w:val="24"/>
        </w:rPr>
      </w:pPr>
    </w:p>
    <w:p w14:paraId="00000043" w14:textId="77777777" w:rsidR="00BA123D" w:rsidRDefault="00BA123D">
      <w:p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p>
    <w:p w14:paraId="00000044" w14:textId="77777777" w:rsidR="00BA123D" w:rsidRDefault="00BA123D">
      <w:pPr>
        <w:pBdr>
          <w:top w:val="nil"/>
          <w:left w:val="nil"/>
          <w:bottom w:val="nil"/>
          <w:right w:val="nil"/>
          <w:between w:val="nil"/>
        </w:pBdr>
        <w:spacing w:after="120" w:line="240" w:lineRule="auto"/>
        <w:ind w:left="0" w:hanging="2"/>
        <w:jc w:val="both"/>
        <w:rPr>
          <w:rFonts w:ascii="Calibri" w:eastAsia="Calibri" w:hAnsi="Calibri" w:cs="Calibri"/>
          <w:color w:val="000000"/>
          <w:sz w:val="24"/>
          <w:szCs w:val="24"/>
        </w:rPr>
      </w:pPr>
    </w:p>
    <w:p w14:paraId="00000045" w14:textId="77777777" w:rsidR="00BA123D" w:rsidRDefault="00BA123D">
      <w:pPr>
        <w:pBdr>
          <w:top w:val="nil"/>
          <w:left w:val="nil"/>
          <w:bottom w:val="nil"/>
          <w:right w:val="nil"/>
          <w:between w:val="nil"/>
        </w:pBdr>
        <w:spacing w:line="240" w:lineRule="auto"/>
        <w:ind w:left="0" w:hanging="2"/>
        <w:jc w:val="center"/>
        <w:rPr>
          <w:rFonts w:ascii="Calibri" w:eastAsia="Calibri" w:hAnsi="Calibri" w:cs="Calibri"/>
          <w:color w:val="000000"/>
        </w:rPr>
      </w:pPr>
    </w:p>
    <w:sectPr w:rsidR="00BA123D">
      <w:footerReference w:type="default" r:id="rId8"/>
      <w:pgSz w:w="11906" w:h="16838"/>
      <w:pgMar w:top="1417" w:right="1417" w:bottom="1276" w:left="1417" w:header="708" w:footer="52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3B453" w14:textId="77777777" w:rsidR="00000000" w:rsidRDefault="00814036">
      <w:pPr>
        <w:spacing w:line="240" w:lineRule="auto"/>
        <w:ind w:left="0" w:hanging="2"/>
      </w:pPr>
      <w:r>
        <w:separator/>
      </w:r>
    </w:p>
  </w:endnote>
  <w:endnote w:type="continuationSeparator" w:id="0">
    <w:p w14:paraId="0CCD87CB" w14:textId="77777777" w:rsidR="00000000" w:rsidRDefault="008140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6942A97D" w:rsidR="00BA123D" w:rsidRDefault="00814036">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47" w14:textId="77777777" w:rsidR="00BA123D" w:rsidRDefault="00BA123D">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83B4B" w14:textId="77777777" w:rsidR="00000000" w:rsidRDefault="00814036">
      <w:pPr>
        <w:spacing w:line="240" w:lineRule="auto"/>
        <w:ind w:left="0" w:hanging="2"/>
      </w:pPr>
      <w:r>
        <w:separator/>
      </w:r>
    </w:p>
  </w:footnote>
  <w:footnote w:type="continuationSeparator" w:id="0">
    <w:p w14:paraId="33FF70CC" w14:textId="77777777" w:rsidR="00000000" w:rsidRDefault="0081403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96C79"/>
    <w:multiLevelType w:val="multilevel"/>
    <w:tmpl w:val="52F8592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6D45F37"/>
    <w:multiLevelType w:val="multilevel"/>
    <w:tmpl w:val="23B2D0E2"/>
    <w:lvl w:ilvl="0">
      <w:start w:val="1"/>
      <w:numFmt w:val="bullet"/>
      <w:lvlText w:val="●"/>
      <w:lvlJc w:val="left"/>
      <w:pPr>
        <w:ind w:left="1152" w:hanging="360"/>
      </w:pPr>
      <w:rPr>
        <w:rFonts w:ascii="Noto Sans Symbols" w:eastAsia="Noto Sans Symbols" w:hAnsi="Noto Sans Symbols" w:cs="Noto Sans Symbols"/>
        <w:vertAlign w:val="baseline"/>
      </w:rPr>
    </w:lvl>
    <w:lvl w:ilvl="1">
      <w:start w:val="1"/>
      <w:numFmt w:val="bullet"/>
      <w:lvlText w:val="o"/>
      <w:lvlJc w:val="left"/>
      <w:pPr>
        <w:ind w:left="1872" w:hanging="360"/>
      </w:pPr>
      <w:rPr>
        <w:rFonts w:ascii="Courier New" w:eastAsia="Courier New" w:hAnsi="Courier New" w:cs="Courier New"/>
        <w:vertAlign w:val="baseline"/>
      </w:rPr>
    </w:lvl>
    <w:lvl w:ilvl="2">
      <w:start w:val="1"/>
      <w:numFmt w:val="bullet"/>
      <w:lvlText w:val="▪"/>
      <w:lvlJc w:val="left"/>
      <w:pPr>
        <w:ind w:left="2592" w:hanging="360"/>
      </w:pPr>
      <w:rPr>
        <w:rFonts w:ascii="Noto Sans Symbols" w:eastAsia="Noto Sans Symbols" w:hAnsi="Noto Sans Symbols" w:cs="Noto Sans Symbols"/>
        <w:vertAlign w:val="baseline"/>
      </w:rPr>
    </w:lvl>
    <w:lvl w:ilvl="3">
      <w:start w:val="1"/>
      <w:numFmt w:val="bullet"/>
      <w:lvlText w:val="●"/>
      <w:lvlJc w:val="left"/>
      <w:pPr>
        <w:ind w:left="3312" w:hanging="360"/>
      </w:pPr>
      <w:rPr>
        <w:rFonts w:ascii="Noto Sans Symbols" w:eastAsia="Noto Sans Symbols" w:hAnsi="Noto Sans Symbols" w:cs="Noto Sans Symbols"/>
        <w:vertAlign w:val="baseline"/>
      </w:rPr>
    </w:lvl>
    <w:lvl w:ilvl="4">
      <w:start w:val="1"/>
      <w:numFmt w:val="bullet"/>
      <w:lvlText w:val="o"/>
      <w:lvlJc w:val="left"/>
      <w:pPr>
        <w:ind w:left="4032" w:hanging="360"/>
      </w:pPr>
      <w:rPr>
        <w:rFonts w:ascii="Courier New" w:eastAsia="Courier New" w:hAnsi="Courier New" w:cs="Courier New"/>
        <w:vertAlign w:val="baseline"/>
      </w:rPr>
    </w:lvl>
    <w:lvl w:ilvl="5">
      <w:start w:val="1"/>
      <w:numFmt w:val="bullet"/>
      <w:lvlText w:val="▪"/>
      <w:lvlJc w:val="left"/>
      <w:pPr>
        <w:ind w:left="4752" w:hanging="360"/>
      </w:pPr>
      <w:rPr>
        <w:rFonts w:ascii="Noto Sans Symbols" w:eastAsia="Noto Sans Symbols" w:hAnsi="Noto Sans Symbols" w:cs="Noto Sans Symbols"/>
        <w:vertAlign w:val="baseline"/>
      </w:rPr>
    </w:lvl>
    <w:lvl w:ilvl="6">
      <w:start w:val="1"/>
      <w:numFmt w:val="bullet"/>
      <w:lvlText w:val="●"/>
      <w:lvlJc w:val="left"/>
      <w:pPr>
        <w:ind w:left="5472" w:hanging="360"/>
      </w:pPr>
      <w:rPr>
        <w:rFonts w:ascii="Noto Sans Symbols" w:eastAsia="Noto Sans Symbols" w:hAnsi="Noto Sans Symbols" w:cs="Noto Sans Symbols"/>
        <w:vertAlign w:val="baseline"/>
      </w:rPr>
    </w:lvl>
    <w:lvl w:ilvl="7">
      <w:start w:val="1"/>
      <w:numFmt w:val="bullet"/>
      <w:lvlText w:val="o"/>
      <w:lvlJc w:val="left"/>
      <w:pPr>
        <w:ind w:left="6192" w:hanging="360"/>
      </w:pPr>
      <w:rPr>
        <w:rFonts w:ascii="Courier New" w:eastAsia="Courier New" w:hAnsi="Courier New" w:cs="Courier New"/>
        <w:vertAlign w:val="baseline"/>
      </w:rPr>
    </w:lvl>
    <w:lvl w:ilvl="8">
      <w:start w:val="1"/>
      <w:numFmt w:val="bullet"/>
      <w:lvlText w:val="▪"/>
      <w:lvlJc w:val="left"/>
      <w:pPr>
        <w:ind w:left="6912" w:hanging="360"/>
      </w:pPr>
      <w:rPr>
        <w:rFonts w:ascii="Noto Sans Symbols" w:eastAsia="Noto Sans Symbols" w:hAnsi="Noto Sans Symbols" w:cs="Noto Sans Symbols"/>
        <w:vertAlign w:val="baseline"/>
      </w:rPr>
    </w:lvl>
  </w:abstractNum>
  <w:abstractNum w:abstractNumId="2" w15:restartNumberingAfterBreak="0">
    <w:nsid w:val="297F265A"/>
    <w:multiLevelType w:val="multilevel"/>
    <w:tmpl w:val="F12E24C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6021A73"/>
    <w:multiLevelType w:val="multilevel"/>
    <w:tmpl w:val="D244329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49557782"/>
    <w:multiLevelType w:val="multilevel"/>
    <w:tmpl w:val="0C30DB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6F0359C"/>
    <w:multiLevelType w:val="multilevel"/>
    <w:tmpl w:val="B184902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3D"/>
    <w:rsid w:val="00814036"/>
    <w:rsid w:val="00BA1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6A3F7-E429-4801-AFCD-0793F3C8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line="1" w:lineRule="atLeast"/>
      <w:ind w:leftChars="-1" w:left="-1" w:hangingChars="1" w:hanging="1"/>
      <w:textDirection w:val="btLr"/>
      <w:textAlignment w:val="top"/>
      <w:outlineLvl w:val="0"/>
    </w:pPr>
    <w:rPr>
      <w:position w:val="-1"/>
      <w:lang w:eastAsia="ar-SA"/>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WW8Num1z0">
    <w:name w:val="WW8Num1z0"/>
    <w:rPr>
      <w:rFonts w:ascii="Wingdings" w:hAnsi="Wingdings" w:cs="Wingdings" w:hint="default"/>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rFonts w:ascii="Symbol" w:hAnsi="Symbol" w:cs="Symbol" w:hint="default"/>
      <w:color w:val="FF0000"/>
      <w:w w:val="100"/>
      <w:position w:val="-1"/>
      <w:effect w:val="none"/>
      <w:vertAlign w:val="baseline"/>
      <w:cs w:val="0"/>
      <w:em w:val="none"/>
    </w:rPr>
  </w:style>
  <w:style w:type="character" w:customStyle="1" w:styleId="WW8Num5z0">
    <w:name w:val="WW8Num5z0"/>
    <w:rPr>
      <w:rFonts w:ascii="Times New Roman" w:eastAsia="SimSun" w:hAnsi="Times New Roman" w:cs="Times New Roman" w:hint="default"/>
      <w:b/>
      <w:bCs/>
      <w:color w:val="C00000"/>
      <w:w w:val="100"/>
      <w:position w:val="-1"/>
      <w:sz w:val="26"/>
      <w:szCs w:val="24"/>
      <w:effect w:val="none"/>
      <w:vertAlign w:val="baseline"/>
      <w:cs w:val="0"/>
      <w:em w:val="none"/>
    </w:rPr>
  </w:style>
  <w:style w:type="character" w:customStyle="1" w:styleId="WW8Num6z0">
    <w:name w:val="WW8Num6z0"/>
    <w:rPr>
      <w:rFonts w:ascii="Symbol" w:eastAsia="Times New Roman" w:hAnsi="Symbol" w:cs="Arial" w:hint="default"/>
      <w:color w:val="auto"/>
      <w:w w:val="100"/>
      <w:position w:val="-1"/>
      <w:effect w:val="none"/>
      <w:vertAlign w:val="baseline"/>
      <w:cs w:val="0"/>
      <w:em w:val="none"/>
    </w:rPr>
  </w:style>
  <w:style w:type="character" w:customStyle="1" w:styleId="WW8Num7z0">
    <w:name w:val="WW8Num7z0"/>
    <w:rPr>
      <w:color w:val="auto"/>
      <w:w w:val="100"/>
      <w:position w:val="-1"/>
      <w:sz w:val="24"/>
      <w:szCs w:val="24"/>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9z0">
    <w:name w:val="WW8Num9z0"/>
    <w:rPr>
      <w:rFonts w:ascii="Symbol" w:eastAsia="Times New Roman" w:hAnsi="Symbol" w:cs="Symbol" w:hint="default"/>
      <w:w w:val="100"/>
      <w:position w:val="-1"/>
      <w:effect w:val="none"/>
      <w:vertAlign w:val="baseline"/>
      <w:cs w:val="0"/>
      <w:em w:val="none"/>
    </w:rPr>
  </w:style>
  <w:style w:type="character" w:customStyle="1" w:styleId="WW8Num10z0">
    <w:name w:val="WW8Num10z0"/>
    <w:rPr>
      <w:rFonts w:ascii="Wingdings" w:hAnsi="Wingdings" w:cs="Wingdings"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Symbol" w:hAnsi="Symbol" w:cs="Symbol" w:hint="default"/>
      <w:color w:val="auto"/>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3z1">
    <w:name w:val="WW8Num3z1"/>
    <w:rPr>
      <w:rFonts w:ascii="Tahoma" w:hAnsi="Tahoma" w:cs="Times New Roman" w:hint="default"/>
      <w:w w:val="100"/>
      <w:position w:val="-1"/>
      <w:sz w:val="20"/>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9z3">
    <w:name w:val="WW8Num9z3"/>
    <w:rPr>
      <w:rFonts w:ascii="Symbol" w:hAnsi="Symbol" w:cs="Symbol" w:hint="default"/>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3z0">
    <w:name w:val="WW8Num13z0"/>
    <w:rPr>
      <w:rFonts w:ascii="Symbol" w:eastAsia="SimSun" w:hAnsi="Symbol" w:cs="Symbol" w:hint="default"/>
      <w:color w:val="000000"/>
      <w:w w:val="100"/>
      <w:position w:val="-1"/>
      <w:sz w:val="24"/>
      <w:szCs w:val="24"/>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4z0">
    <w:name w:val="WW8Num14z0"/>
    <w:rPr>
      <w:rFonts w:ascii="Wingdings" w:hAnsi="Wingdings" w:cs="Wingdings"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rFonts w:ascii="Symbol" w:hAnsi="Symbol" w:cs="Symbol" w:hint="default"/>
      <w:w w:val="100"/>
      <w:position w:val="-1"/>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6z0">
    <w:name w:val="WW8Num16z0"/>
    <w:rPr>
      <w:rFonts w:ascii="Wingdings" w:hAnsi="Wingdings" w:cs="Wingdings" w:hint="default"/>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rFonts w:ascii="Symbol" w:hAnsi="Symbol" w:cs="Symbol" w:hint="default"/>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4">
    <w:name w:val="WW8Num17z4"/>
    <w:rPr>
      <w:rFonts w:ascii="Courier New" w:hAnsi="Courier New" w:cs="Courier New" w:hint="default"/>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9z0">
    <w:name w:val="WW8Num19z0"/>
    <w:rPr>
      <w:rFonts w:ascii="Symbol" w:eastAsia="SimSun" w:hAnsi="Symbol" w:cs="Symbol" w:hint="default"/>
      <w:color w:val="000000"/>
      <w:w w:val="100"/>
      <w:position w:val="-1"/>
      <w:sz w:val="24"/>
      <w:szCs w:val="24"/>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styleId="Hypertextovodkaz">
    <w:name w:val="Hyperlink"/>
    <w:rPr>
      <w:rFonts w:ascii="Times New Roman" w:hAnsi="Times New Roman" w:cs="Times New Roman"/>
      <w:color w:val="0000FF"/>
      <w:w w:val="100"/>
      <w:position w:val="-1"/>
      <w:u w:val="single"/>
      <w:effect w:val="none"/>
      <w:vertAlign w:val="baseline"/>
      <w:cs w:val="0"/>
      <w:em w:val="none"/>
    </w:rPr>
  </w:style>
  <w:style w:type="character" w:customStyle="1" w:styleId="ZhlavChar">
    <w:name w:val="Záhlaví Char"/>
    <w:rPr>
      <w:rFonts w:ascii="Times New Roman" w:hAnsi="Times New Roman" w:cs="Times New Roman"/>
      <w:w w:val="100"/>
      <w:position w:val="-1"/>
      <w:sz w:val="20"/>
      <w:szCs w:val="20"/>
      <w:effect w:val="none"/>
      <w:vertAlign w:val="baseline"/>
      <w:cs w:val="0"/>
      <w:em w:val="none"/>
    </w:rPr>
  </w:style>
  <w:style w:type="character" w:customStyle="1" w:styleId="ZpatChar">
    <w:name w:val="Zápatí Char"/>
    <w:rPr>
      <w:rFonts w:ascii="Times New Roman" w:hAnsi="Times New Roman" w:cs="Times New Roman"/>
      <w:w w:val="100"/>
      <w:position w:val="-1"/>
      <w:sz w:val="20"/>
      <w:szCs w:val="20"/>
      <w:effect w:val="none"/>
      <w:vertAlign w:val="baseline"/>
      <w:cs w:val="0"/>
      <w:em w:val="none"/>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character" w:customStyle="1" w:styleId="Nevyeenzmnka">
    <w:name w:val="Nevyřešená zmínka"/>
    <w:rPr>
      <w:color w:val="605E5C"/>
      <w:w w:val="100"/>
      <w:position w:val="-1"/>
      <w:effect w:val="none"/>
      <w:shd w:val="clear" w:color="auto" w:fill="E1DFDD"/>
      <w:vertAlign w:val="baseline"/>
      <w:cs w:val="0"/>
      <w:em w:val="none"/>
    </w:rPr>
  </w:style>
  <w:style w:type="character" w:customStyle="1" w:styleId="Symbolyproslovn">
    <w:name w:val="Symboly pro číslování"/>
    <w:rPr>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hAnsi="Arial" w:cs="Arial"/>
      <w:color w:val="000000"/>
      <w:position w:val="-1"/>
      <w:sz w:val="24"/>
      <w:szCs w:val="24"/>
      <w:lang w:eastAsia="ar-SA"/>
    </w:rPr>
  </w:style>
  <w:style w:type="paragraph" w:styleId="Odstavecseseznamem">
    <w:name w:val="List Paragraph"/>
    <w:basedOn w:val="Normln"/>
    <w:pPr>
      <w:ind w:left="720" w:firstLine="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Segoe UI" w:hAnsi="Segoe UI" w:cs="Segoe UI"/>
      <w:sz w:val="18"/>
      <w:szCs w:val="18"/>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style>
  <w:style w:type="character" w:customStyle="1" w:styleId="TextkomenteChar">
    <w:name w:val="Text komentáře Char"/>
    <w:rPr>
      <w:w w:val="100"/>
      <w:position w:val="-1"/>
      <w:effect w:val="none"/>
      <w:vertAlign w:val="baseline"/>
      <w:cs w:val="0"/>
      <w:em w:val="none"/>
      <w:lang w:eastAsia="ar-SA"/>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paragraph" w:styleId="Normlnweb">
    <w:name w:val="Normal (Web)"/>
    <w:basedOn w:val="Normln"/>
    <w:qFormat/>
    <w:pPr>
      <w:suppressAutoHyphens/>
      <w:spacing w:before="100" w:beforeAutospacing="1" w:after="100" w:afterAutospacing="1"/>
    </w:pPr>
    <w:rPr>
      <w:sz w:val="24"/>
      <w:szCs w:val="24"/>
      <w:lang w:eastAsia="cs-CZ"/>
    </w:rPr>
  </w:style>
  <w:style w:type="character" w:styleId="Siln">
    <w:name w:val="Strong"/>
    <w:rPr>
      <w:b/>
      <w:bCs/>
      <w:w w:val="100"/>
      <w:position w:val="-1"/>
      <w:effect w:val="none"/>
      <w:vertAlign w:val="baseline"/>
      <w:cs w:val="0"/>
      <w:em w:val="none"/>
    </w:rPr>
  </w:style>
  <w:style w:type="paragraph" w:styleId="Revize">
    <w:name w:val="Revision"/>
    <w:pPr>
      <w:suppressAutoHyphens/>
      <w:spacing w:line="1" w:lineRule="atLeast"/>
      <w:ind w:leftChars="-1" w:left="-1" w:hangingChars="1" w:hanging="1"/>
      <w:textDirection w:val="btLr"/>
      <w:textAlignment w:val="top"/>
      <w:outlineLvl w:val="0"/>
    </w:pPr>
    <w:rPr>
      <w:position w:val="-1"/>
      <w:lang w:eastAsia="ar-SA"/>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ssaHiGJYxzrcQp8pNEL6jwtBjg==">AMUW2mUccToK04elYaKyxbNa+TGKt21UtBniyh4ifFwBKjllSiN8ceqZGcYHJ43tgz4oE00gx9JynHGrxag0Jx0xPnrz9hE+9XGHRO75THsOguWyUF2hQ5c=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5022</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ÚMČ Praha 9</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dolejsovak</dc:creator>
  <cp:lastModifiedBy>Vargová Jana Mgr. (ÚMČP.9)</cp:lastModifiedBy>
  <cp:revision>2</cp:revision>
  <dcterms:created xsi:type="dcterms:W3CDTF">2022-04-25T07:32:00Z</dcterms:created>
  <dcterms:modified xsi:type="dcterms:W3CDTF">2022-04-25T07:32:00Z</dcterms:modified>
</cp:coreProperties>
</file>