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EB" w:rsidRPr="00B06CEB" w:rsidRDefault="00B06CEB" w:rsidP="00B06CEB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</w:pPr>
      <w:r w:rsidRPr="00B06C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Harmonogram mobilního sběru nebezpečného odpadu</w:t>
      </w:r>
    </w:p>
    <w:p w:rsidR="00B06CEB" w:rsidRPr="00B06CEB" w:rsidRDefault="00B06CEB" w:rsidP="00B06CEB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6"/>
          <w:lang w:eastAsia="cs-CZ"/>
        </w:rPr>
      </w:pPr>
      <w:r w:rsidRPr="00B06C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201</w:t>
      </w:r>
      <w:r w:rsidR="009227A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8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615"/>
        <w:gridCol w:w="5844"/>
        <w:gridCol w:w="1669"/>
      </w:tblGrid>
      <w:tr w:rsidR="00B06CEB" w:rsidRPr="00B06CEB" w:rsidTr="00643B66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</w:p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>datum - den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 xml:space="preserve">                                  </w:t>
            </w:r>
          </w:p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>zastávka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</w:p>
          <w:p w:rsidR="00B06CEB" w:rsidRPr="00B06CEB" w:rsidRDefault="00B06CEB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>čas od - do</w:t>
            </w:r>
          </w:p>
        </w:tc>
      </w:tr>
    </w:tbl>
    <w:p w:rsidR="00B06CEB" w:rsidRDefault="00B06CEB" w:rsidP="00B06CEB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71241F" w:rsidRDefault="0071241F" w:rsidP="0071241F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24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 tel. na řidiče pro případ nenalezení svozového vozidla:</w:t>
      </w:r>
    </w:p>
    <w:p w:rsidR="0071241F" w:rsidRPr="0071241F" w:rsidRDefault="0071241F" w:rsidP="0071241F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24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725 562 312, 725 562 318</w:t>
      </w:r>
    </w:p>
    <w:p w:rsidR="0071241F" w:rsidRPr="00B06CEB" w:rsidRDefault="0071241F" w:rsidP="00B06CEB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B06CEB">
        <w:rPr>
          <w:rFonts w:ascii="Arial" w:eastAsia="Times New Roman" w:hAnsi="Arial" w:cs="Arial"/>
          <w:b/>
          <w:bCs/>
          <w:lang w:eastAsia="cs-CZ"/>
        </w:rPr>
        <w:t>Praha 9 - trasa A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5A10A1">
        <w:trPr>
          <w:trHeight w:val="42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4F1BF6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9227AA">
              <w:rPr>
                <w:rFonts w:ascii="Arial" w:eastAsia="Times New Roman" w:hAnsi="Arial" w:cs="Arial"/>
                <w:lang w:eastAsia="cs-CZ"/>
              </w:rPr>
              <w:t>7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 xml:space="preserve">. 3.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Ú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t</w:t>
            </w:r>
          </w:p>
          <w:p w:rsidR="00B06CEB" w:rsidRPr="00B06CEB" w:rsidRDefault="004F1BF6" w:rsidP="00922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9227AA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.5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. – Út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 Šafránce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Na pokraji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4F1BF6" w:rsidP="00922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9227AA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.6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. – Út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Mimoňská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Verneřická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(za poštou)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4F1BF6" w:rsidRDefault="004F1BF6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9227AA">
              <w:rPr>
                <w:rFonts w:ascii="Arial" w:eastAsia="Times New Roman" w:hAnsi="Arial" w:cs="Arial"/>
                <w:lang w:eastAsia="cs-CZ"/>
              </w:rPr>
              <w:t>4</w:t>
            </w:r>
            <w:r>
              <w:rPr>
                <w:rFonts w:ascii="Arial" w:eastAsia="Times New Roman" w:hAnsi="Arial" w:cs="Arial"/>
                <w:lang w:eastAsia="cs-CZ"/>
              </w:rPr>
              <w:t>.8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>. – Út</w:t>
            </w:r>
          </w:p>
          <w:p w:rsidR="00B06CEB" w:rsidRPr="00B06CEB" w:rsidRDefault="004F1BF6" w:rsidP="00922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9227AA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>.9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. – Út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Letňanská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Klíčovská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Špitálská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Prouzova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ul. Drahobejlova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(u metra Českomoravská)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Vysočanské nám.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U nové školy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 Smetanky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(u potravin </w:t>
            </w:r>
            <w:proofErr w:type="spellStart"/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Lidl</w:t>
            </w:r>
            <w:proofErr w:type="spellEnd"/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</w:tbl>
    <w:p w:rsidR="00B06CEB" w:rsidRPr="00B06CEB" w:rsidRDefault="00B06CEB" w:rsidP="00B0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B06CEB" w:rsidRPr="00B06CEB" w:rsidRDefault="00B06CEB" w:rsidP="00B06CEB">
      <w:pPr>
        <w:tabs>
          <w:tab w:val="left" w:pos="3227"/>
        </w:tabs>
        <w:overflowPunct w:val="0"/>
        <w:autoSpaceDE w:val="0"/>
        <w:autoSpaceDN w:val="0"/>
        <w:adjustRightInd w:val="0"/>
        <w:spacing w:after="0" w:line="240" w:lineRule="auto"/>
        <w:ind w:left="2552"/>
        <w:textAlignment w:val="baseline"/>
        <w:rPr>
          <w:rFonts w:ascii="Arial" w:eastAsia="Times New Roman" w:hAnsi="Arial" w:cs="Arial"/>
          <w:lang w:eastAsia="cs-CZ"/>
        </w:rPr>
      </w:pPr>
      <w:r w:rsidRPr="00B06CEB">
        <w:rPr>
          <w:rFonts w:ascii="Arial" w:eastAsia="Times New Roman" w:hAnsi="Arial" w:cs="Arial"/>
          <w:b/>
          <w:lang w:eastAsia="cs-CZ"/>
        </w:rPr>
        <w:t>Praha 9 - trasa B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643B66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922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</w:t>
            </w:r>
            <w:r w:rsidR="009227AA">
              <w:rPr>
                <w:rFonts w:ascii="Arial" w:eastAsia="Times New Roman" w:hAnsi="Arial" w:cs="Arial"/>
                <w:lang w:eastAsia="cs-CZ"/>
              </w:rPr>
              <w:t>1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. 4.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Pr="00B06CEB">
              <w:rPr>
                <w:rFonts w:ascii="Arial" w:eastAsia="Times New Roman" w:hAnsi="Arial" w:cs="Arial"/>
                <w:lang w:eastAsia="cs-CZ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Jahodnická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Smrková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922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2</w:t>
            </w:r>
            <w:r w:rsidR="009227AA">
              <w:rPr>
                <w:rFonts w:ascii="Arial" w:eastAsia="Times New Roman" w:hAnsi="Arial" w:cs="Arial"/>
                <w:lang w:eastAsia="cs-CZ"/>
              </w:rPr>
              <w:t>5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. 7.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Pr="00B06CEB">
              <w:rPr>
                <w:rFonts w:ascii="Arial" w:eastAsia="Times New Roman" w:hAnsi="Arial" w:cs="Arial"/>
                <w:lang w:eastAsia="cs-CZ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Paříkova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Pešlova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Kovanecká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Podvinný</w:t>
            </w:r>
            <w:proofErr w:type="spellEnd"/>
            <w:r w:rsidRPr="00B06CEB">
              <w:rPr>
                <w:rFonts w:ascii="Arial" w:eastAsia="Times New Roman" w:hAnsi="Arial" w:cs="Arial"/>
                <w:lang w:eastAsia="cs-CZ"/>
              </w:rPr>
              <w:t xml:space="preserve"> mlýn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Pískovcová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Kopečná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Litoměřická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Vysočanská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ul. Vysočanská 243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Jablonecká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Jiřetinská</w:t>
            </w:r>
            <w:proofErr w:type="spellEnd"/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8. křižovatka ul. Zárybská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Ctěnická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vertAlign w:val="superscript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 xml:space="preserve">40 </w:t>
            </w:r>
            <w:r w:rsidRPr="00B06CEB">
              <w:rPr>
                <w:rFonts w:ascii="Arial" w:eastAsia="Times New Roman" w:hAnsi="Arial" w:cs="Arial"/>
                <w:lang w:eastAsia="cs-CZ"/>
              </w:rPr>
              <w:t>- 19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</w:tbl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B06CEB">
        <w:rPr>
          <w:rFonts w:ascii="Arial" w:eastAsia="Times New Roman" w:hAnsi="Arial" w:cs="Arial"/>
          <w:b/>
          <w:bCs/>
          <w:lang w:eastAsia="cs-CZ"/>
        </w:rPr>
        <w:t>Praha 9 - trasa A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643B6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922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B06CEB">
              <w:rPr>
                <w:rFonts w:ascii="Arial" w:eastAsia="Times New Roman" w:hAnsi="Arial" w:cs="Arial"/>
                <w:lang w:eastAsia="cs-CZ"/>
              </w:rPr>
              <w:t>1</w:t>
            </w:r>
            <w:r w:rsidR="009227AA">
              <w:rPr>
                <w:rFonts w:ascii="Arial" w:eastAsia="Times New Roman" w:hAnsi="Arial" w:cs="Arial"/>
                <w:lang w:eastAsia="cs-CZ"/>
              </w:rPr>
              <w:t>7</w:t>
            </w:r>
            <w:r w:rsidRPr="00B06CEB">
              <w:rPr>
                <w:rFonts w:ascii="Arial" w:eastAsia="Times New Roman" w:hAnsi="Arial" w:cs="Arial"/>
                <w:lang w:eastAsia="cs-CZ"/>
              </w:rPr>
              <w:t>.11</w:t>
            </w:r>
            <w:proofErr w:type="gramEnd"/>
            <w:r w:rsidRPr="00B06CEB">
              <w:rPr>
                <w:rFonts w:ascii="Arial" w:eastAsia="Times New Roman" w:hAnsi="Arial" w:cs="Arial"/>
                <w:lang w:eastAsia="cs-CZ"/>
              </w:rPr>
              <w:t xml:space="preserve">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Pr="00B06CEB">
              <w:rPr>
                <w:rFonts w:ascii="Arial" w:eastAsia="Times New Roman" w:hAnsi="Arial" w:cs="Arial"/>
                <w:lang w:eastAsia="cs-CZ"/>
              </w:rPr>
              <w:t>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 Šafránce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Na pokraji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Mimoňská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Verneřická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(za poštou)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Letňanská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Klíčovská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Špitálská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Prouzova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ul. Drahobejlova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(u metra Českomoravská)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FF01FC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Vysočanské nám.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U nové školy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</w:p>
        </w:tc>
      </w:tr>
      <w:tr w:rsidR="00B06CEB" w:rsidRPr="00B06CEB" w:rsidTr="00FF01FC"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 Smetanky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(u potravin </w:t>
            </w:r>
            <w:proofErr w:type="spellStart"/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Lidl</w:t>
            </w:r>
            <w:proofErr w:type="spellEnd"/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</w:tbl>
    <w:p w:rsidR="00B06CEB" w:rsidRPr="00B06CEB" w:rsidRDefault="00B06CEB" w:rsidP="00B0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B06CEB" w:rsidRPr="00B06CEB" w:rsidRDefault="00B06CEB" w:rsidP="00B0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B06CEB" w:rsidRPr="00B06CEB" w:rsidRDefault="00B06CEB" w:rsidP="00B06CEB">
      <w:pPr>
        <w:tabs>
          <w:tab w:val="left" w:pos="3227"/>
        </w:tabs>
        <w:overflowPunct w:val="0"/>
        <w:autoSpaceDE w:val="0"/>
        <w:autoSpaceDN w:val="0"/>
        <w:adjustRightInd w:val="0"/>
        <w:spacing w:after="0" w:line="240" w:lineRule="auto"/>
        <w:ind w:left="2552"/>
        <w:textAlignment w:val="baseline"/>
        <w:rPr>
          <w:rFonts w:ascii="Arial" w:eastAsia="Times New Roman" w:hAnsi="Arial" w:cs="Arial"/>
          <w:lang w:eastAsia="cs-CZ"/>
        </w:rPr>
      </w:pPr>
      <w:r w:rsidRPr="00B06CEB">
        <w:rPr>
          <w:rFonts w:ascii="Arial" w:eastAsia="Times New Roman" w:hAnsi="Arial" w:cs="Arial"/>
          <w:b/>
          <w:lang w:eastAsia="cs-CZ"/>
        </w:rPr>
        <w:t>Praha 9 - trasa B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643B66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9227AA" w:rsidP="004F1B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.</w:t>
            </w:r>
            <w:r w:rsidR="004F1BF6">
              <w:rPr>
                <w:rFonts w:ascii="Arial" w:eastAsia="Times New Roman" w:hAnsi="Arial" w:cs="Arial"/>
                <w:lang w:eastAsia="cs-CZ"/>
              </w:rPr>
              <w:t>9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 xml:space="preserve">.–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o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Jahodnická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Smrková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Paříkova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Pešlova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Kovanecká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Podvinný</w:t>
            </w:r>
            <w:proofErr w:type="spellEnd"/>
            <w:r w:rsidRPr="00B06CEB">
              <w:rPr>
                <w:rFonts w:ascii="Arial" w:eastAsia="Times New Roman" w:hAnsi="Arial" w:cs="Arial"/>
                <w:lang w:eastAsia="cs-CZ"/>
              </w:rPr>
              <w:t xml:space="preserve"> mlýn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Pískovcová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Kopečná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Litoměřická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Vysočanská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ul. Vysočanská 243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Jablonecká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Jiřetinská</w:t>
            </w:r>
            <w:proofErr w:type="spellEnd"/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643B66"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B06CEB" w:rsidRPr="00B06CEB" w:rsidRDefault="005A10A1" w:rsidP="005A10A1">
            <w:pPr>
              <w:widowControl w:val="0"/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8. křižovatka ul. Zárybská x 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Ctěnická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vertAlign w:val="superscript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 xml:space="preserve">40 </w:t>
            </w:r>
            <w:r w:rsidRPr="00B06CEB">
              <w:rPr>
                <w:rFonts w:ascii="Arial" w:eastAsia="Times New Roman" w:hAnsi="Arial" w:cs="Arial"/>
                <w:lang w:eastAsia="cs-CZ"/>
              </w:rPr>
              <w:t>- 12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</w:tbl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sectPr w:rsidR="00B06CEB" w:rsidRPr="00B06CEB" w:rsidSect="0058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8E0A812"/>
    <w:lvl w:ilvl="0">
      <w:start w:val="5"/>
      <w:numFmt w:val="upperLetter"/>
      <w:pStyle w:val="Nadpis2"/>
      <w:lvlText w:val="%1."/>
      <w:legacy w:legacy="1" w:legacySpace="0" w:legacyIndent="454"/>
      <w:lvlJc w:val="left"/>
      <w:pPr>
        <w:ind w:left="454" w:hanging="454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2E160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0B424F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0EF736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224590A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253549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034D557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3684FA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52D4C5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67202CD"/>
    <w:multiLevelType w:val="hybridMultilevel"/>
    <w:tmpl w:val="55F4CA96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2E260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9273BB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9966C34"/>
    <w:multiLevelType w:val="hybridMultilevel"/>
    <w:tmpl w:val="A23A18AE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2C72F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A97061B"/>
    <w:multiLevelType w:val="hybridMultilevel"/>
    <w:tmpl w:val="87ECF3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D23AC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0B1D0C5A"/>
    <w:multiLevelType w:val="hybridMultilevel"/>
    <w:tmpl w:val="008C44D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525667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0D26212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0D8F59A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0E54608A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105E2BB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114D6C5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11DC5C4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12CA128D"/>
    <w:multiLevelType w:val="hybridMultilevel"/>
    <w:tmpl w:val="BCF49364"/>
    <w:lvl w:ilvl="0" w:tplc="F02E9EF8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4B050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1539677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156B582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1629687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175D00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18676F0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186E6CE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188A13AE"/>
    <w:multiLevelType w:val="hybridMultilevel"/>
    <w:tmpl w:val="55F4CA96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3E261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19A57F6A"/>
    <w:multiLevelType w:val="hybridMultilevel"/>
    <w:tmpl w:val="98F8E712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39002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1B9308E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1CD60691"/>
    <w:multiLevelType w:val="multilevel"/>
    <w:tmpl w:val="78DE4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D836A9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1D904C65"/>
    <w:multiLevelType w:val="hybridMultilevel"/>
    <w:tmpl w:val="8604B32C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542A2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1FBB05D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1FDF74BD"/>
    <w:multiLevelType w:val="hybridMultilevel"/>
    <w:tmpl w:val="35E279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FE95C6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200F051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20370AF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2206784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 w15:restartNumberingAfterBreak="0">
    <w:nsid w:val="23622E46"/>
    <w:multiLevelType w:val="hybridMultilevel"/>
    <w:tmpl w:val="7834EC3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3C7400F"/>
    <w:multiLevelType w:val="hybridMultilevel"/>
    <w:tmpl w:val="9C18D9F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45A4D9A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25927F3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26A674D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3" w15:restartNumberingAfterBreak="0">
    <w:nsid w:val="2843598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4" w15:restartNumberingAfterBreak="0">
    <w:nsid w:val="2CB30226"/>
    <w:multiLevelType w:val="hybridMultilevel"/>
    <w:tmpl w:val="1F405440"/>
    <w:lvl w:ilvl="0" w:tplc="C2B4F3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FC6DDE"/>
    <w:multiLevelType w:val="singleLevel"/>
    <w:tmpl w:val="A09E7C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6" w15:restartNumberingAfterBreak="0">
    <w:nsid w:val="2DA3130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7" w15:restartNumberingAfterBreak="0">
    <w:nsid w:val="2DD1564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8" w15:restartNumberingAfterBreak="0">
    <w:nsid w:val="2E5230DD"/>
    <w:multiLevelType w:val="multilevel"/>
    <w:tmpl w:val="78DE4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2F283C7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2F7733A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 w15:restartNumberingAfterBreak="0">
    <w:nsid w:val="2FB1558C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2FCF593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4" w15:restartNumberingAfterBreak="0">
    <w:nsid w:val="30597D5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5" w15:restartNumberingAfterBreak="0">
    <w:nsid w:val="3116635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6" w15:restartNumberingAfterBreak="0">
    <w:nsid w:val="317649F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7" w15:restartNumberingAfterBreak="0">
    <w:nsid w:val="320D56E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8" w15:restartNumberingAfterBreak="0">
    <w:nsid w:val="33237D9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9" w15:restartNumberingAfterBreak="0">
    <w:nsid w:val="33D2494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0" w15:restartNumberingAfterBreak="0">
    <w:nsid w:val="34432AC3"/>
    <w:multiLevelType w:val="hybridMultilevel"/>
    <w:tmpl w:val="907EA4CE"/>
    <w:lvl w:ilvl="0" w:tplc="FCE0AB4E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9487B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2" w15:restartNumberingAfterBreak="0">
    <w:nsid w:val="362F70FD"/>
    <w:multiLevelType w:val="hybridMultilevel"/>
    <w:tmpl w:val="1F405440"/>
    <w:lvl w:ilvl="0" w:tplc="C2B4F3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6824AEB"/>
    <w:multiLevelType w:val="singleLevel"/>
    <w:tmpl w:val="0B2AAA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74" w15:restartNumberingAfterBreak="0">
    <w:nsid w:val="36B4626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5" w15:restartNumberingAfterBreak="0">
    <w:nsid w:val="37236B4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6" w15:restartNumberingAfterBreak="0">
    <w:nsid w:val="385F5D6A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7" w15:restartNumberingAfterBreak="0">
    <w:nsid w:val="39441D4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8" w15:restartNumberingAfterBreak="0">
    <w:nsid w:val="39913BA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9" w15:restartNumberingAfterBreak="0">
    <w:nsid w:val="3AA34D4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0" w15:restartNumberingAfterBreak="0">
    <w:nsid w:val="3AB44B3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1" w15:restartNumberingAfterBreak="0">
    <w:nsid w:val="3B446DEC"/>
    <w:multiLevelType w:val="hybridMultilevel"/>
    <w:tmpl w:val="902206A2"/>
    <w:lvl w:ilvl="0" w:tplc="8814E658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C52457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3" w15:restartNumberingAfterBreak="0">
    <w:nsid w:val="3D22031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4" w15:restartNumberingAfterBreak="0">
    <w:nsid w:val="3D6872E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 w15:restartNumberingAfterBreak="0">
    <w:nsid w:val="3D76077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6" w15:restartNumberingAfterBreak="0">
    <w:nsid w:val="3E0759AB"/>
    <w:multiLevelType w:val="hybridMultilevel"/>
    <w:tmpl w:val="9414447C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1262113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2056E87"/>
    <w:multiLevelType w:val="hybridMultilevel"/>
    <w:tmpl w:val="87ECF3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23E0BE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0" w15:restartNumberingAfterBreak="0">
    <w:nsid w:val="432528E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1" w15:restartNumberingAfterBreak="0">
    <w:nsid w:val="43C348B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2" w15:restartNumberingAfterBreak="0">
    <w:nsid w:val="445F3E88"/>
    <w:multiLevelType w:val="hybridMultilevel"/>
    <w:tmpl w:val="35E279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AE7747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4" w15:restartNumberingAfterBreak="0">
    <w:nsid w:val="44CE544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5" w15:restartNumberingAfterBreak="0">
    <w:nsid w:val="44EE27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6" w15:restartNumberingAfterBreak="0">
    <w:nsid w:val="45272265"/>
    <w:multiLevelType w:val="hybridMultilevel"/>
    <w:tmpl w:val="147E924A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5A0595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8" w15:restartNumberingAfterBreak="0">
    <w:nsid w:val="463700A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9" w15:restartNumberingAfterBreak="0">
    <w:nsid w:val="48386175"/>
    <w:multiLevelType w:val="singleLevel"/>
    <w:tmpl w:val="A09E7C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00" w15:restartNumberingAfterBreak="0">
    <w:nsid w:val="483C67E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1" w15:restartNumberingAfterBreak="0">
    <w:nsid w:val="4AEF01C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2" w15:restartNumberingAfterBreak="0">
    <w:nsid w:val="4C5779C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3" w15:restartNumberingAfterBreak="0">
    <w:nsid w:val="4D114DF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4" w15:restartNumberingAfterBreak="0">
    <w:nsid w:val="4D3D609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5" w15:restartNumberingAfterBreak="0">
    <w:nsid w:val="4DBD0E97"/>
    <w:multiLevelType w:val="hybridMultilevel"/>
    <w:tmpl w:val="9414447C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E5E36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7" w15:restartNumberingAfterBreak="0">
    <w:nsid w:val="4EC2282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8" w15:restartNumberingAfterBreak="0">
    <w:nsid w:val="4F4F587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9" w15:restartNumberingAfterBreak="0">
    <w:nsid w:val="4FC051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0" w15:restartNumberingAfterBreak="0">
    <w:nsid w:val="507F5739"/>
    <w:multiLevelType w:val="hybridMultilevel"/>
    <w:tmpl w:val="98F8E712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16C73C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2" w15:restartNumberingAfterBreak="0">
    <w:nsid w:val="51A31D1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3" w15:restartNumberingAfterBreak="0">
    <w:nsid w:val="53AC3EB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4" w15:restartNumberingAfterBreak="0">
    <w:nsid w:val="55247C3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5" w15:restartNumberingAfterBreak="0">
    <w:nsid w:val="556B308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6" w15:restartNumberingAfterBreak="0">
    <w:nsid w:val="558764C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7" w15:restartNumberingAfterBreak="0">
    <w:nsid w:val="55BC5B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8" w15:restartNumberingAfterBreak="0">
    <w:nsid w:val="55BF44A5"/>
    <w:multiLevelType w:val="hybridMultilevel"/>
    <w:tmpl w:val="7834EC3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65C4EE4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6FF2FA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1" w15:restartNumberingAfterBreak="0">
    <w:nsid w:val="5785596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2" w15:restartNumberingAfterBreak="0">
    <w:nsid w:val="57924F1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3" w15:restartNumberingAfterBreak="0">
    <w:nsid w:val="59BE118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4" w15:restartNumberingAfterBreak="0">
    <w:nsid w:val="59FC705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5" w15:restartNumberingAfterBreak="0">
    <w:nsid w:val="5A11087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6" w15:restartNumberingAfterBreak="0">
    <w:nsid w:val="5A192F88"/>
    <w:multiLevelType w:val="hybridMultilevel"/>
    <w:tmpl w:val="8604B32C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D3B604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8" w15:restartNumberingAfterBreak="0">
    <w:nsid w:val="5D9616D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9" w15:restartNumberingAfterBreak="0">
    <w:nsid w:val="5E4E1F1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0" w15:restartNumberingAfterBreak="0">
    <w:nsid w:val="5F2A2A6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1" w15:restartNumberingAfterBreak="0">
    <w:nsid w:val="60474611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2" w15:restartNumberingAfterBreak="0">
    <w:nsid w:val="60A30823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3" w15:restartNumberingAfterBreak="0">
    <w:nsid w:val="612877B2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39072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5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625C258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7" w15:restartNumberingAfterBreak="0">
    <w:nsid w:val="63893A1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8" w15:restartNumberingAfterBreak="0">
    <w:nsid w:val="63BD1259"/>
    <w:multiLevelType w:val="hybridMultilevel"/>
    <w:tmpl w:val="4E56B956"/>
    <w:lvl w:ilvl="0" w:tplc="7C28887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4E5612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0" w15:restartNumberingAfterBreak="0">
    <w:nsid w:val="675861D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1" w15:restartNumberingAfterBreak="0">
    <w:nsid w:val="6806066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2" w15:restartNumberingAfterBreak="0">
    <w:nsid w:val="688D4791"/>
    <w:multiLevelType w:val="singleLevel"/>
    <w:tmpl w:val="0B2AAA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43" w15:restartNumberingAfterBreak="0">
    <w:nsid w:val="68D036A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4" w15:restartNumberingAfterBreak="0">
    <w:nsid w:val="69AE772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5" w15:restartNumberingAfterBreak="0">
    <w:nsid w:val="69B919FD"/>
    <w:multiLevelType w:val="hybridMultilevel"/>
    <w:tmpl w:val="008C44D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AA21003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7" w15:restartNumberingAfterBreak="0">
    <w:nsid w:val="6B4E676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8" w15:restartNumberingAfterBreak="0">
    <w:nsid w:val="6BF8657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9" w15:restartNumberingAfterBreak="0">
    <w:nsid w:val="6CC472F0"/>
    <w:multiLevelType w:val="hybridMultilevel"/>
    <w:tmpl w:val="902206A2"/>
    <w:lvl w:ilvl="0" w:tplc="8814E658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1D67A92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1" w15:restartNumberingAfterBreak="0">
    <w:nsid w:val="72A8766B"/>
    <w:multiLevelType w:val="hybridMultilevel"/>
    <w:tmpl w:val="9C18D9F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456589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3" w15:restartNumberingAfterBreak="0">
    <w:nsid w:val="74FF3D83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4" w15:restartNumberingAfterBreak="0">
    <w:nsid w:val="759B033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5" w15:restartNumberingAfterBreak="0">
    <w:nsid w:val="77E310CF"/>
    <w:multiLevelType w:val="hybridMultilevel"/>
    <w:tmpl w:val="147E924A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92C6AE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7" w15:restartNumberingAfterBreak="0">
    <w:nsid w:val="79D2463F"/>
    <w:multiLevelType w:val="hybridMultilevel"/>
    <w:tmpl w:val="3912BD60"/>
    <w:lvl w:ilvl="0" w:tplc="1C460062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9F4469A"/>
    <w:multiLevelType w:val="singleLevel"/>
    <w:tmpl w:val="20549E48"/>
    <w:lvl w:ilvl="0">
      <w:start w:val="1"/>
      <w:numFmt w:val="upperLetter"/>
      <w:pStyle w:val="Seznamsodrkami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9" w15:restartNumberingAfterBreak="0">
    <w:nsid w:val="7A846C0C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A874F0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1" w15:restartNumberingAfterBreak="0">
    <w:nsid w:val="7CBD42F1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2" w15:restartNumberingAfterBreak="0">
    <w:nsid w:val="7D28458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3" w15:restartNumberingAfterBreak="0">
    <w:nsid w:val="7D5F7072"/>
    <w:multiLevelType w:val="hybridMultilevel"/>
    <w:tmpl w:val="A23A18AE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DB9651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58"/>
  </w:num>
  <w:num w:numId="3">
    <w:abstractNumId w:val="59"/>
  </w:num>
  <w:num w:numId="4">
    <w:abstractNumId w:val="135"/>
  </w:num>
  <w:num w:numId="5">
    <w:abstractNumId w:val="25"/>
  </w:num>
  <w:num w:numId="6">
    <w:abstractNumId w:val="104"/>
  </w:num>
  <w:num w:numId="7">
    <w:abstractNumId w:val="94"/>
  </w:num>
  <w:num w:numId="8">
    <w:abstractNumId w:val="42"/>
  </w:num>
  <w:num w:numId="9">
    <w:abstractNumId w:val="154"/>
  </w:num>
  <w:num w:numId="10">
    <w:abstractNumId w:val="37"/>
  </w:num>
  <w:num w:numId="11">
    <w:abstractNumId w:val="114"/>
  </w:num>
  <w:num w:numId="12">
    <w:abstractNumId w:val="143"/>
  </w:num>
  <w:num w:numId="13">
    <w:abstractNumId w:val="141"/>
  </w:num>
  <w:num w:numId="14">
    <w:abstractNumId w:val="41"/>
  </w:num>
  <w:num w:numId="15">
    <w:abstractNumId w:val="75"/>
  </w:num>
  <w:num w:numId="16">
    <w:abstractNumId w:val="57"/>
  </w:num>
  <w:num w:numId="17">
    <w:abstractNumId w:val="97"/>
  </w:num>
  <w:num w:numId="18">
    <w:abstractNumId w:val="107"/>
  </w:num>
  <w:num w:numId="19">
    <w:abstractNumId w:val="164"/>
  </w:num>
  <w:num w:numId="20">
    <w:abstractNumId w:val="150"/>
  </w:num>
  <w:num w:numId="21">
    <w:abstractNumId w:val="79"/>
  </w:num>
  <w:num w:numId="22">
    <w:abstractNumId w:val="152"/>
  </w:num>
  <w:num w:numId="23">
    <w:abstractNumId w:val="123"/>
  </w:num>
  <w:num w:numId="24">
    <w:abstractNumId w:val="80"/>
  </w:num>
  <w:num w:numId="25">
    <w:abstractNumId w:val="8"/>
  </w:num>
  <w:num w:numId="26">
    <w:abstractNumId w:val="15"/>
  </w:num>
  <w:num w:numId="27">
    <w:abstractNumId w:val="121"/>
  </w:num>
  <w:num w:numId="28">
    <w:abstractNumId w:val="78"/>
  </w:num>
  <w:num w:numId="29">
    <w:abstractNumId w:val="91"/>
  </w:num>
  <w:num w:numId="30">
    <w:abstractNumId w:val="147"/>
  </w:num>
  <w:num w:numId="31">
    <w:abstractNumId w:val="34"/>
  </w:num>
  <w:num w:numId="32">
    <w:abstractNumId w:val="63"/>
  </w:num>
  <w:num w:numId="33">
    <w:abstractNumId w:val="129"/>
  </w:num>
  <w:num w:numId="34">
    <w:abstractNumId w:val="19"/>
  </w:num>
  <w:num w:numId="35">
    <w:abstractNumId w:val="90"/>
  </w:num>
  <w:num w:numId="36">
    <w:abstractNumId w:val="38"/>
  </w:num>
  <w:num w:numId="37">
    <w:abstractNumId w:val="66"/>
  </w:num>
  <w:num w:numId="38">
    <w:abstractNumId w:val="77"/>
  </w:num>
  <w:num w:numId="39">
    <w:abstractNumId w:val="108"/>
  </w:num>
  <w:num w:numId="40">
    <w:abstractNumId w:val="64"/>
  </w:num>
  <w:num w:numId="41">
    <w:abstractNumId w:val="76"/>
  </w:num>
  <w:num w:numId="42">
    <w:abstractNumId w:val="7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60"/>
  </w:num>
  <w:num w:numId="44">
    <w:abstractNumId w:val="30"/>
  </w:num>
  <w:num w:numId="45">
    <w:abstractNumId w:val="21"/>
  </w:num>
  <w:num w:numId="46">
    <w:abstractNumId w:val="83"/>
  </w:num>
  <w:num w:numId="47">
    <w:abstractNumId w:val="95"/>
  </w:num>
  <w:num w:numId="48">
    <w:abstractNumId w:val="153"/>
  </w:num>
  <w:num w:numId="49">
    <w:abstractNumId w:val="106"/>
  </w:num>
  <w:num w:numId="50">
    <w:abstractNumId w:val="39"/>
  </w:num>
  <w:num w:numId="51">
    <w:abstractNumId w:val="100"/>
  </w:num>
  <w:num w:numId="52">
    <w:abstractNumId w:val="99"/>
  </w:num>
  <w:num w:numId="53">
    <w:abstractNumId w:val="69"/>
  </w:num>
  <w:num w:numId="54">
    <w:abstractNumId w:val="73"/>
  </w:num>
  <w:num w:numId="55">
    <w:abstractNumId w:val="31"/>
  </w:num>
  <w:num w:numId="56">
    <w:abstractNumId w:val="82"/>
  </w:num>
  <w:num w:numId="57">
    <w:abstractNumId w:val="132"/>
  </w:num>
  <w:num w:numId="58">
    <w:abstractNumId w:val="161"/>
  </w:num>
  <w:num w:numId="59">
    <w:abstractNumId w:val="1"/>
  </w:num>
  <w:num w:numId="60">
    <w:abstractNumId w:val="74"/>
  </w:num>
  <w:num w:numId="61">
    <w:abstractNumId w:val="46"/>
  </w:num>
  <w:num w:numId="62">
    <w:abstractNumId w:val="45"/>
  </w:num>
  <w:num w:numId="63">
    <w:abstractNumId w:val="116"/>
  </w:num>
  <w:num w:numId="64">
    <w:abstractNumId w:val="68"/>
  </w:num>
  <w:num w:numId="65">
    <w:abstractNumId w:val="144"/>
  </w:num>
  <w:num w:numId="66">
    <w:abstractNumId w:val="52"/>
  </w:num>
  <w:num w:numId="67">
    <w:abstractNumId w:val="13"/>
  </w:num>
  <w:num w:numId="68">
    <w:abstractNumId w:val="109"/>
  </w:num>
  <w:num w:numId="69">
    <w:abstractNumId w:val="127"/>
  </w:num>
  <w:num w:numId="70">
    <w:abstractNumId w:val="92"/>
  </w:num>
  <w:num w:numId="71">
    <w:abstractNumId w:val="86"/>
  </w:num>
  <w:num w:numId="72">
    <w:abstractNumId w:val="157"/>
  </w:num>
  <w:num w:numId="73">
    <w:abstractNumId w:val="138"/>
  </w:num>
  <w:num w:numId="74">
    <w:abstractNumId w:val="54"/>
  </w:num>
  <w:num w:numId="75">
    <w:abstractNumId w:val="81"/>
  </w:num>
  <w:num w:numId="76">
    <w:abstractNumId w:val="159"/>
  </w:num>
  <w:num w:numId="77">
    <w:abstractNumId w:val="35"/>
  </w:num>
  <w:num w:numId="78">
    <w:abstractNumId w:val="9"/>
  </w:num>
  <w:num w:numId="79">
    <w:abstractNumId w:val="12"/>
  </w:num>
  <w:num w:numId="80">
    <w:abstractNumId w:val="49"/>
  </w:num>
  <w:num w:numId="81">
    <w:abstractNumId w:val="155"/>
  </w:num>
  <w:num w:numId="82">
    <w:abstractNumId w:val="126"/>
  </w:num>
  <w:num w:numId="83">
    <w:abstractNumId w:val="16"/>
  </w:num>
  <w:num w:numId="84">
    <w:abstractNumId w:val="48"/>
  </w:num>
  <w:num w:numId="85">
    <w:abstractNumId w:val="106"/>
    <w:lvlOverride w:ilvl="0">
      <w:startOverride w:val="1"/>
    </w:lvlOverride>
  </w:num>
  <w:num w:numId="86">
    <w:abstractNumId w:val="117"/>
  </w:num>
  <w:num w:numId="87">
    <w:abstractNumId w:val="119"/>
  </w:num>
  <w:num w:numId="88">
    <w:abstractNumId w:val="88"/>
  </w:num>
  <w:num w:numId="89">
    <w:abstractNumId w:val="18"/>
  </w:num>
  <w:num w:numId="90">
    <w:abstractNumId w:val="140"/>
  </w:num>
  <w:num w:numId="91">
    <w:abstractNumId w:val="120"/>
  </w:num>
  <w:num w:numId="92">
    <w:abstractNumId w:val="33"/>
  </w:num>
  <w:num w:numId="93">
    <w:abstractNumId w:val="162"/>
  </w:num>
  <w:num w:numId="94">
    <w:abstractNumId w:val="130"/>
  </w:num>
  <w:num w:numId="95">
    <w:abstractNumId w:val="122"/>
  </w:num>
  <w:num w:numId="96">
    <w:abstractNumId w:val="156"/>
  </w:num>
  <w:num w:numId="97">
    <w:abstractNumId w:val="51"/>
  </w:num>
  <w:num w:numId="98">
    <w:abstractNumId w:val="84"/>
  </w:num>
  <w:num w:numId="99">
    <w:abstractNumId w:val="28"/>
  </w:num>
  <w:num w:numId="100">
    <w:abstractNumId w:val="112"/>
  </w:num>
  <w:num w:numId="101">
    <w:abstractNumId w:val="56"/>
  </w:num>
  <w:num w:numId="102">
    <w:abstractNumId w:val="124"/>
  </w:num>
  <w:num w:numId="103">
    <w:abstractNumId w:val="113"/>
  </w:num>
  <w:num w:numId="104">
    <w:abstractNumId w:val="136"/>
  </w:num>
  <w:num w:numId="105">
    <w:abstractNumId w:val="61"/>
  </w:num>
  <w:num w:numId="106">
    <w:abstractNumId w:val="148"/>
  </w:num>
  <w:num w:numId="107">
    <w:abstractNumId w:val="27"/>
  </w:num>
  <w:num w:numId="108">
    <w:abstractNumId w:val="85"/>
  </w:num>
  <w:num w:numId="109">
    <w:abstractNumId w:val="32"/>
  </w:num>
  <w:num w:numId="110">
    <w:abstractNumId w:val="23"/>
  </w:num>
  <w:num w:numId="111">
    <w:abstractNumId w:val="22"/>
  </w:num>
  <w:num w:numId="112">
    <w:abstractNumId w:val="65"/>
  </w:num>
  <w:num w:numId="113">
    <w:abstractNumId w:val="125"/>
  </w:num>
  <w:num w:numId="114">
    <w:abstractNumId w:val="102"/>
  </w:num>
  <w:num w:numId="115">
    <w:abstractNumId w:val="134"/>
  </w:num>
  <w:num w:numId="116">
    <w:abstractNumId w:val="139"/>
  </w:num>
  <w:num w:numId="117">
    <w:abstractNumId w:val="98"/>
  </w:num>
  <w:num w:numId="118">
    <w:abstractNumId w:val="110"/>
  </w:num>
  <w:num w:numId="119">
    <w:abstractNumId w:val="93"/>
  </w:num>
  <w:num w:numId="120">
    <w:abstractNumId w:val="58"/>
  </w:num>
  <w:num w:numId="121">
    <w:abstractNumId w:val="137"/>
  </w:num>
  <w:num w:numId="122">
    <w:abstractNumId w:val="87"/>
  </w:num>
  <w:num w:numId="123">
    <w:abstractNumId w:val="133"/>
  </w:num>
  <w:num w:numId="124">
    <w:abstractNumId w:val="53"/>
  </w:num>
  <w:num w:numId="125">
    <w:abstractNumId w:val="17"/>
  </w:num>
  <w:num w:numId="126">
    <w:abstractNumId w:val="40"/>
  </w:num>
  <w:num w:numId="127">
    <w:abstractNumId w:val="103"/>
  </w:num>
  <w:num w:numId="128">
    <w:abstractNumId w:val="146"/>
  </w:num>
  <w:num w:numId="129">
    <w:abstractNumId w:val="26"/>
  </w:num>
  <w:num w:numId="130">
    <w:abstractNumId w:val="111"/>
  </w:num>
  <w:num w:numId="131">
    <w:abstractNumId w:val="163"/>
  </w:num>
  <w:num w:numId="132">
    <w:abstractNumId w:val="5"/>
  </w:num>
  <w:num w:numId="133">
    <w:abstractNumId w:val="101"/>
  </w:num>
  <w:num w:numId="134">
    <w:abstractNumId w:val="44"/>
  </w:num>
  <w:num w:numId="135">
    <w:abstractNumId w:val="89"/>
  </w:num>
  <w:num w:numId="136">
    <w:abstractNumId w:val="62"/>
  </w:num>
  <w:num w:numId="137">
    <w:abstractNumId w:val="67"/>
  </w:num>
  <w:num w:numId="138">
    <w:abstractNumId w:val="3"/>
  </w:num>
  <w:num w:numId="139">
    <w:abstractNumId w:val="2"/>
  </w:num>
  <w:num w:numId="140">
    <w:abstractNumId w:val="96"/>
  </w:num>
  <w:num w:numId="141">
    <w:abstractNumId w:val="29"/>
  </w:num>
  <w:num w:numId="142">
    <w:abstractNumId w:val="50"/>
  </w:num>
  <w:num w:numId="143">
    <w:abstractNumId w:val="47"/>
  </w:num>
  <w:num w:numId="144">
    <w:abstractNumId w:val="36"/>
  </w:num>
  <w:num w:numId="145">
    <w:abstractNumId w:val="115"/>
  </w:num>
  <w:num w:numId="146">
    <w:abstractNumId w:val="142"/>
  </w:num>
  <w:num w:numId="147">
    <w:abstractNumId w:val="7"/>
  </w:num>
  <w:num w:numId="148">
    <w:abstractNumId w:val="151"/>
  </w:num>
  <w:num w:numId="149">
    <w:abstractNumId w:val="118"/>
  </w:num>
  <w:num w:numId="150">
    <w:abstractNumId w:val="6"/>
  </w:num>
  <w:num w:numId="151">
    <w:abstractNumId w:val="145"/>
  </w:num>
  <w:num w:numId="152">
    <w:abstractNumId w:val="4"/>
  </w:num>
  <w:num w:numId="153">
    <w:abstractNumId w:val="55"/>
  </w:num>
  <w:num w:numId="154">
    <w:abstractNumId w:val="131"/>
  </w:num>
  <w:num w:numId="155">
    <w:abstractNumId w:val="72"/>
  </w:num>
  <w:num w:numId="156">
    <w:abstractNumId w:val="43"/>
  </w:num>
  <w:num w:numId="157">
    <w:abstractNumId w:val="14"/>
  </w:num>
  <w:num w:numId="158">
    <w:abstractNumId w:val="105"/>
  </w:num>
  <w:num w:numId="159">
    <w:abstractNumId w:val="160"/>
  </w:num>
  <w:num w:numId="160">
    <w:abstractNumId w:val="11"/>
  </w:num>
  <w:num w:numId="161">
    <w:abstractNumId w:val="10"/>
  </w:num>
  <w:num w:numId="162">
    <w:abstractNumId w:val="149"/>
  </w:num>
  <w:num w:numId="163">
    <w:abstractNumId w:val="128"/>
  </w:num>
  <w:num w:numId="164">
    <w:abstractNumId w:val="71"/>
  </w:num>
  <w:num w:numId="165">
    <w:abstractNumId w:val="20"/>
  </w:num>
  <w:num w:numId="166">
    <w:abstractNumId w:val="24"/>
  </w:num>
  <w:num w:numId="167">
    <w:abstractNumId w:val="70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B"/>
    <w:rsid w:val="00005614"/>
    <w:rsid w:val="00134B52"/>
    <w:rsid w:val="004F1BF6"/>
    <w:rsid w:val="00587E8B"/>
    <w:rsid w:val="005A10A1"/>
    <w:rsid w:val="0071241F"/>
    <w:rsid w:val="0071564C"/>
    <w:rsid w:val="009227AA"/>
    <w:rsid w:val="009F41F7"/>
    <w:rsid w:val="00A333C6"/>
    <w:rsid w:val="00A62CDE"/>
    <w:rsid w:val="00B06CEB"/>
    <w:rsid w:val="00DD7249"/>
    <w:rsid w:val="00EE7B6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9D9F"/>
  <w15:docId w15:val="{44B11A44-32C0-4552-B49E-E111337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06CEB"/>
    <w:pPr>
      <w:keepNext/>
      <w:numPr>
        <w:numId w:val="1"/>
      </w:numPr>
      <w:shd w:val="clear" w:color="auto" w:fill="FFFFFF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4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06CE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06CE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06C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06C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6CE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B06CEB"/>
    <w:rPr>
      <w:rFonts w:ascii="Arial" w:eastAsia="Times New Roman" w:hAnsi="Arial" w:cs="Times New Roman"/>
      <w:b/>
      <w:sz w:val="24"/>
      <w:szCs w:val="20"/>
      <w:shd w:val="clear" w:color="auto" w:fill="FFFFFF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06CEB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06CE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06CE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06CE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06CEB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06CEB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06CEB"/>
    <w:rPr>
      <w:rFonts w:ascii="Arial" w:eastAsia="Times New Roman" w:hAnsi="Arial" w:cs="Arial"/>
      <w:b/>
      <w:sz w:val="18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rsid w:val="00B06CEB"/>
  </w:style>
  <w:style w:type="paragraph" w:styleId="Zkladntext">
    <w:name w:val="Body Text"/>
    <w:aliases w:val="b"/>
    <w:basedOn w:val="Normln"/>
    <w:link w:val="ZkladntextChar"/>
    <w:rsid w:val="00B06CE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B06CE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znam">
    <w:name w:val="List"/>
    <w:aliases w:val="l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9">
    <w:name w:val="Body Text 29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B06CEB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8">
    <w:name w:val="Body Text 28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semiHidden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06CEB"/>
    <w:rPr>
      <w:vertAlign w:val="superscript"/>
    </w:rPr>
  </w:style>
  <w:style w:type="paragraph" w:customStyle="1" w:styleId="BodyTextIndent22">
    <w:name w:val="Body Text Indent 22"/>
    <w:basedOn w:val="Normln"/>
    <w:rsid w:val="00B06CEB"/>
    <w:pPr>
      <w:overflowPunct w:val="0"/>
      <w:autoSpaceDE w:val="0"/>
      <w:autoSpaceDN w:val="0"/>
      <w:adjustRightInd w:val="0"/>
      <w:spacing w:before="120" w:after="0" w:line="240" w:lineRule="auto"/>
      <w:ind w:left="1560" w:hanging="504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Indent32">
    <w:name w:val="Body Text Indent 32"/>
    <w:basedOn w:val="Normln"/>
    <w:rsid w:val="00B06CEB"/>
    <w:pPr>
      <w:overflowPunct w:val="0"/>
      <w:autoSpaceDE w:val="0"/>
      <w:autoSpaceDN w:val="0"/>
      <w:adjustRightInd w:val="0"/>
      <w:spacing w:before="120" w:after="0" w:line="240" w:lineRule="auto"/>
      <w:ind w:left="2127" w:hanging="1071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27">
    <w:name w:val="Body Text 27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Web1">
    <w:name w:val="Normal (Web)1"/>
    <w:basedOn w:val="Normln"/>
    <w:rsid w:val="00B06CE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aliases w:val="tl"/>
    <w:basedOn w:val="Normln"/>
    <w:link w:val="NzevChar"/>
    <w:qFormat/>
    <w:rsid w:val="00B06CEB"/>
    <w:pPr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aliases w:val="tl Char"/>
    <w:basedOn w:val="Standardnpsmoodstavce"/>
    <w:link w:val="Nzev"/>
    <w:rsid w:val="00B06CEB"/>
    <w:rPr>
      <w:rFonts w:ascii="Arial" w:eastAsia="Times New Roman" w:hAnsi="Arial" w:cs="Times New Roman"/>
      <w:b/>
      <w:sz w:val="32"/>
      <w:szCs w:val="20"/>
      <w:shd w:val="clear" w:color="auto" w:fill="C0C0C0"/>
      <w:lang w:eastAsia="cs-CZ"/>
    </w:rPr>
  </w:style>
  <w:style w:type="paragraph" w:customStyle="1" w:styleId="BodyText26">
    <w:name w:val="Body Text 26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25">
    <w:name w:val="Body Text 25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Indent31">
    <w:name w:val="Body Text Indent 31"/>
    <w:basedOn w:val="Normln"/>
    <w:rsid w:val="00B06CEB"/>
    <w:pPr>
      <w:tabs>
        <w:tab w:val="left" w:pos="2127"/>
      </w:tabs>
      <w:overflowPunct w:val="0"/>
      <w:autoSpaceDE w:val="0"/>
      <w:autoSpaceDN w:val="0"/>
      <w:adjustRightInd w:val="0"/>
      <w:spacing w:after="0" w:line="240" w:lineRule="auto"/>
      <w:ind w:left="2127" w:hanging="1134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Indent21">
    <w:name w:val="Body Text Indent 21"/>
    <w:basedOn w:val="Normln"/>
    <w:rsid w:val="00B06CEB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1701" w:hanging="1275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06C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">
    <w:name w:val="xl24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5">
    <w:name w:val="xl25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6">
    <w:name w:val="xl26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xl28">
    <w:name w:val="xl28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szCs w:val="20"/>
      <w:lang w:eastAsia="cs-CZ"/>
    </w:rPr>
  </w:style>
  <w:style w:type="paragraph" w:styleId="Pokraovnseznamu">
    <w:name w:val="List Continue"/>
    <w:aliases w:val="lc"/>
    <w:basedOn w:val="Normln"/>
    <w:rsid w:val="00B06CE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aliases w:val="i"/>
    <w:basedOn w:val="Normln"/>
    <w:link w:val="ZkladntextodsazenChar"/>
    <w:rsid w:val="00B06CEB"/>
    <w:pPr>
      <w:overflowPunct w:val="0"/>
      <w:autoSpaceDE w:val="0"/>
      <w:autoSpaceDN w:val="0"/>
      <w:adjustRightInd w:val="0"/>
      <w:spacing w:after="0" w:line="240" w:lineRule="auto"/>
      <w:ind w:left="567" w:hanging="283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B06CE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aliases w:val="i2"/>
    <w:basedOn w:val="Normln"/>
    <w:link w:val="Zkladntextodsazen2Char"/>
    <w:rsid w:val="00B06CEB"/>
    <w:pPr>
      <w:widowControl w:val="0"/>
      <w:tabs>
        <w:tab w:val="left" w:pos="567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B06CEB"/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font5">
    <w:name w:val="font5"/>
    <w:basedOn w:val="Normln"/>
    <w:rsid w:val="00B06C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cs-CZ"/>
    </w:rPr>
  </w:style>
  <w:style w:type="paragraph" w:customStyle="1" w:styleId="xl29">
    <w:name w:val="xl29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xl30">
    <w:name w:val="xl30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1">
    <w:name w:val="xl31"/>
    <w:basedOn w:val="Normln"/>
    <w:rsid w:val="00B06C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2">
    <w:name w:val="xl32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4"/>
      <w:szCs w:val="24"/>
      <w:lang w:eastAsia="cs-CZ"/>
    </w:rPr>
  </w:style>
  <w:style w:type="paragraph" w:customStyle="1" w:styleId="xl33">
    <w:name w:val="xl33"/>
    <w:basedOn w:val="Normln"/>
    <w:rsid w:val="00B06C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4">
    <w:name w:val="xl34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xl35">
    <w:name w:val="xl35"/>
    <w:basedOn w:val="Normln"/>
    <w:rsid w:val="00B06CEB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6">
    <w:name w:val="xl36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xl37">
    <w:name w:val="xl37"/>
    <w:basedOn w:val="Normln"/>
    <w:rsid w:val="00B06C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333333"/>
      <w:sz w:val="24"/>
      <w:szCs w:val="24"/>
      <w:lang w:eastAsia="cs-CZ"/>
    </w:rPr>
  </w:style>
  <w:style w:type="paragraph" w:customStyle="1" w:styleId="xl38">
    <w:name w:val="xl38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BodyText23">
    <w:name w:val="Body Text 23"/>
    <w:basedOn w:val="Normln"/>
    <w:rsid w:val="00B06CE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B06CEB"/>
    <w:pPr>
      <w:overflowPunct w:val="0"/>
      <w:autoSpaceDE w:val="0"/>
      <w:autoSpaceDN w:val="0"/>
      <w:adjustRightInd w:val="0"/>
      <w:spacing w:after="0" w:line="240" w:lineRule="auto"/>
      <w:ind w:left="851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B06CE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2">
    <w:name w:val="Body Text 2"/>
    <w:aliases w:val="b2"/>
    <w:basedOn w:val="Normln"/>
    <w:link w:val="Zkladntext2Char"/>
    <w:rsid w:val="00B06CEB"/>
    <w:pPr>
      <w:shd w:val="clear" w:color="auto" w:fill="FFFF0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B06CEB"/>
    <w:rPr>
      <w:rFonts w:ascii="Arial" w:eastAsia="Times New Roman" w:hAnsi="Arial" w:cs="Times New Roman"/>
      <w:sz w:val="20"/>
      <w:szCs w:val="20"/>
      <w:shd w:val="clear" w:color="auto" w:fill="FFFF00"/>
      <w:lang w:eastAsia="cs-CZ"/>
    </w:rPr>
  </w:style>
  <w:style w:type="paragraph" w:customStyle="1" w:styleId="BodyText24">
    <w:name w:val="Body Text 24"/>
    <w:basedOn w:val="Normln"/>
    <w:rsid w:val="00B06CEB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BodyText21">
    <w:name w:val="Body Text 21"/>
    <w:basedOn w:val="Normln"/>
    <w:rsid w:val="00B06CEB"/>
    <w:pPr>
      <w:autoSpaceDE w:val="0"/>
      <w:autoSpaceDN w:val="0"/>
      <w:adjustRightInd w:val="0"/>
      <w:spacing w:after="0" w:line="240" w:lineRule="auto"/>
      <w:ind w:left="709" w:hanging="65"/>
      <w:jc w:val="both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BodyText22">
    <w:name w:val="Body Text 22"/>
    <w:basedOn w:val="Normln"/>
    <w:rsid w:val="00B06CEB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styleId="Titulek">
    <w:name w:val="caption"/>
    <w:basedOn w:val="Normln"/>
    <w:next w:val="Normln"/>
    <w:qFormat/>
    <w:rsid w:val="00B06CEB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00"/>
      <w:sz w:val="18"/>
      <w:szCs w:val="18"/>
      <w:lang w:eastAsia="cs-CZ"/>
    </w:rPr>
  </w:style>
  <w:style w:type="paragraph" w:customStyle="1" w:styleId="xl62">
    <w:name w:val="xl62"/>
    <w:basedOn w:val="Normln"/>
    <w:rsid w:val="00B06CE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styleId="Normlnweb">
    <w:name w:val="Normal (Web)"/>
    <w:basedOn w:val="Normln"/>
    <w:rsid w:val="00B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06CEB"/>
    <w:rPr>
      <w:color w:val="0000FF"/>
      <w:u w:val="single"/>
    </w:rPr>
  </w:style>
  <w:style w:type="character" w:styleId="Sledovanodkaz">
    <w:name w:val="FollowedHyperlink"/>
    <w:rsid w:val="00B06CEB"/>
    <w:rPr>
      <w:color w:val="800080"/>
      <w:u w:val="single"/>
    </w:rPr>
  </w:style>
  <w:style w:type="paragraph" w:styleId="Textvbloku">
    <w:name w:val="Block Text"/>
    <w:aliases w:val="k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284" w:right="850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06C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B06CEB"/>
    <w:rPr>
      <w:rFonts w:ascii="Times New Roman" w:hAnsi="Times New Roman" w:cs="Times New Roman"/>
      <w:sz w:val="24"/>
    </w:rPr>
  </w:style>
  <w:style w:type="paragraph" w:styleId="Zkladntext3">
    <w:name w:val="Body Text 3"/>
    <w:aliases w:val="b3"/>
    <w:basedOn w:val="Normln"/>
    <w:link w:val="Zkladntext3Char"/>
    <w:rsid w:val="00B06C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0"/>
      <w:szCs w:val="16"/>
      <w:lang w:eastAsia="cs-CZ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B06CEB"/>
    <w:rPr>
      <w:rFonts w:ascii="Arial" w:eastAsia="Times New Roman" w:hAnsi="Arial" w:cs="Arial"/>
      <w:b/>
      <w:bCs/>
      <w:sz w:val="20"/>
      <w:szCs w:val="16"/>
      <w:lang w:eastAsia="cs-CZ"/>
    </w:rPr>
  </w:style>
  <w:style w:type="character" w:customStyle="1" w:styleId="TrailerWGM">
    <w:name w:val="Trailer WGM"/>
    <w:rsid w:val="00B06CEB"/>
    <w:rPr>
      <w:caps/>
      <w:sz w:val="14"/>
    </w:rPr>
  </w:style>
  <w:style w:type="paragraph" w:customStyle="1" w:styleId="Textbubliny1">
    <w:name w:val="Text bubliny1"/>
    <w:basedOn w:val="Normln"/>
    <w:semiHidden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Seznam2">
    <w:name w:val="List 2"/>
    <w:aliases w:val="l2"/>
    <w:basedOn w:val="Normln"/>
    <w:rsid w:val="00B06CEB"/>
    <w:pPr>
      <w:tabs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3">
    <w:name w:val="List 3"/>
    <w:aliases w:val="l3"/>
    <w:basedOn w:val="Normln"/>
    <w:rsid w:val="00B06CEB"/>
    <w:pPr>
      <w:numPr>
        <w:numId w:val="3"/>
      </w:numPr>
      <w:tabs>
        <w:tab w:val="clear" w:pos="360"/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4">
    <w:name w:val="List 4"/>
    <w:aliases w:val="l4"/>
    <w:basedOn w:val="Normln"/>
    <w:rsid w:val="00B06CEB"/>
    <w:pPr>
      <w:numPr>
        <w:numId w:val="4"/>
      </w:numPr>
      <w:tabs>
        <w:tab w:val="clear" w:pos="360"/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5">
    <w:name w:val="List 5"/>
    <w:aliases w:val="l5"/>
    <w:basedOn w:val="Normln"/>
    <w:rsid w:val="00B06CEB"/>
    <w:pPr>
      <w:numPr>
        <w:numId w:val="5"/>
      </w:numPr>
      <w:tabs>
        <w:tab w:val="clear" w:pos="360"/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3">
    <w:name w:val="List Bullet 3"/>
    <w:aliases w:val="lb3"/>
    <w:basedOn w:val="Normln"/>
    <w:rsid w:val="00B06CEB"/>
    <w:pPr>
      <w:tabs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4">
    <w:name w:val="List Bullet 4"/>
    <w:aliases w:val="lb4"/>
    <w:basedOn w:val="Normln"/>
    <w:rsid w:val="00B06CEB"/>
    <w:pPr>
      <w:tabs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5">
    <w:name w:val="List Bullet 5"/>
    <w:aliases w:val="lb5"/>
    <w:basedOn w:val="Normln"/>
    <w:rsid w:val="00B06CEB"/>
    <w:pPr>
      <w:tabs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aliases w:val="lb"/>
    <w:basedOn w:val="Normln"/>
    <w:rsid w:val="00B06CEB"/>
    <w:p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aliases w:val="ln2"/>
    <w:basedOn w:val="Normln"/>
    <w:rsid w:val="00B06CEB"/>
    <w:pPr>
      <w:tabs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3">
    <w:name w:val="List Number 3"/>
    <w:aliases w:val="ln3"/>
    <w:basedOn w:val="Normln"/>
    <w:rsid w:val="00B06CEB"/>
    <w:pPr>
      <w:tabs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4">
    <w:name w:val="List Number 4"/>
    <w:aliases w:val="ln4"/>
    <w:basedOn w:val="Normln"/>
    <w:rsid w:val="00B06CEB"/>
    <w:pPr>
      <w:tabs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5">
    <w:name w:val="List Number 5"/>
    <w:aliases w:val="ln5"/>
    <w:basedOn w:val="Normln"/>
    <w:rsid w:val="00B06CEB"/>
    <w:pPr>
      <w:tabs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">
    <w:name w:val="List Number"/>
    <w:aliases w:val="ln"/>
    <w:basedOn w:val="Normln"/>
    <w:rsid w:val="00B06CEB"/>
    <w:p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2">
    <w:name w:val="List Bullet 2"/>
    <w:aliases w:val="lb2"/>
    <w:basedOn w:val="Normln"/>
    <w:rsid w:val="00B06CEB"/>
    <w:pPr>
      <w:numPr>
        <w:numId w:val="2"/>
      </w:numPr>
      <w:tabs>
        <w:tab w:val="clear" w:pos="360"/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B06CEB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B06CE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6CE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dku">
    <w:name w:val="line number"/>
    <w:rsid w:val="00B06CEB"/>
  </w:style>
  <w:style w:type="paragraph" w:customStyle="1" w:styleId="Default">
    <w:name w:val="Default"/>
    <w:rsid w:val="00B06C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CommentTextChar">
    <w:name w:val="Comment Text Char"/>
    <w:semiHidden/>
    <w:locked/>
    <w:rsid w:val="00B06CEB"/>
    <w:rPr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B06CEB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06CEB"/>
    <w:rPr>
      <w:rFonts w:ascii="Calibri" w:eastAsia="Calibri" w:hAnsi="Calibri" w:cs="Times New Roman"/>
      <w:szCs w:val="21"/>
      <w:lang w:val="x-none"/>
    </w:rPr>
  </w:style>
  <w:style w:type="numbering" w:customStyle="1" w:styleId="Bezseznamu11">
    <w:name w:val="Bez seznamu11"/>
    <w:next w:val="Bezseznamu"/>
    <w:uiPriority w:val="99"/>
    <w:semiHidden/>
    <w:unhideWhenUsed/>
    <w:rsid w:val="00B06CEB"/>
  </w:style>
  <w:style w:type="character" w:styleId="Odkaznakoment">
    <w:name w:val="annotation reference"/>
    <w:uiPriority w:val="99"/>
    <w:unhideWhenUsed/>
    <w:rsid w:val="00B06CE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06CEB"/>
    <w:pPr>
      <w:spacing w:before="0" w:after="0"/>
      <w:jc w:val="left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06CEB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06CE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B06CEB"/>
  </w:style>
  <w:style w:type="table" w:customStyle="1" w:styleId="Mkatabulky1">
    <w:name w:val="Mřížka tabulky1"/>
    <w:basedOn w:val="Normlntabulka"/>
    <w:next w:val="Mkatabulky"/>
    <w:uiPriority w:val="59"/>
    <w:rsid w:val="00B0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B06CEB"/>
  </w:style>
  <w:style w:type="table" w:customStyle="1" w:styleId="Mkatabulky2">
    <w:name w:val="Mřížka tabulky2"/>
    <w:basedOn w:val="Normlntabulka"/>
    <w:next w:val="Mkatabulky"/>
    <w:uiPriority w:val="59"/>
    <w:rsid w:val="00B06C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B06CEB"/>
  </w:style>
  <w:style w:type="numbering" w:customStyle="1" w:styleId="Bezseznamu5">
    <w:name w:val="Bez seznamu5"/>
    <w:next w:val="Bezseznamu"/>
    <w:uiPriority w:val="99"/>
    <w:semiHidden/>
    <w:unhideWhenUsed/>
    <w:rsid w:val="00B06CEB"/>
  </w:style>
  <w:style w:type="table" w:customStyle="1" w:styleId="Mkatabulky3">
    <w:name w:val="Mřížka tabulky3"/>
    <w:basedOn w:val="Normlntabulka"/>
    <w:next w:val="Mkatabulky"/>
    <w:uiPriority w:val="59"/>
    <w:rsid w:val="00B0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2B1A-BB41-4750-B3A2-20A0C4E2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E710FE05</Template>
  <TotalTime>4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Kardošová Jana (MHMP, RVP)</dc:creator>
  <cp:lastModifiedBy>Brabcová Dagmar Mgr. (ÚMČP.9)</cp:lastModifiedBy>
  <cp:revision>3</cp:revision>
  <dcterms:created xsi:type="dcterms:W3CDTF">2017-12-13T12:37:00Z</dcterms:created>
  <dcterms:modified xsi:type="dcterms:W3CDTF">2017-12-13T12:40:00Z</dcterms:modified>
</cp:coreProperties>
</file>